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692"/>
        <w:gridCol w:w="1440"/>
        <w:gridCol w:w="990"/>
        <w:gridCol w:w="1890"/>
      </w:tblGrid>
      <w:tr w:rsidR="00081ED8" w:rsidRPr="00D660D2" w14:paraId="3316440C" w14:textId="77777777" w:rsidTr="00D660D2">
        <w:trPr>
          <w:trHeight w:val="84"/>
        </w:trPr>
        <w:tc>
          <w:tcPr>
            <w:tcW w:w="9017" w:type="dxa"/>
            <w:gridSpan w:val="6"/>
          </w:tcPr>
          <w:p w14:paraId="65EF9439" w14:textId="77777777" w:rsidR="00081ED8" w:rsidRPr="00D660D2" w:rsidRDefault="00C82286" w:rsidP="005576B7">
            <w:pPr>
              <w:tabs>
                <w:tab w:val="right" w:pos="774"/>
              </w:tabs>
              <w:bidi/>
              <w:jc w:val="center"/>
              <w:rPr>
                <w:rFonts w:ascii="Calibri,Bold" w:cs="B Nazanin"/>
                <w:b/>
                <w:bCs/>
                <w:sz w:val="26"/>
                <w:szCs w:val="26"/>
                <w:rtl/>
              </w:rPr>
            </w:pPr>
            <w:r w:rsidRPr="00D660D2">
              <w:rPr>
                <w:rFonts w:ascii="Calibri,Bold" w:cs="B Nazanin" w:hint="cs"/>
                <w:b/>
                <w:bCs/>
                <w:sz w:val="26"/>
                <w:szCs w:val="26"/>
                <w:rtl/>
              </w:rPr>
              <w:t>فرم</w:t>
            </w:r>
            <w:r w:rsidRPr="00D660D2">
              <w:rPr>
                <w:rFonts w:ascii="Calibri,Bold" w:cs="B Nazanin"/>
                <w:b/>
                <w:bCs/>
                <w:sz w:val="26"/>
                <w:szCs w:val="26"/>
              </w:rPr>
              <w:t xml:space="preserve"> </w:t>
            </w:r>
            <w:r w:rsidRPr="00D660D2">
              <w:rPr>
                <w:rFonts w:ascii="Calibri,Bold" w:cs="B Nazanin" w:hint="cs"/>
                <w:b/>
                <w:bCs/>
                <w:sz w:val="26"/>
                <w:szCs w:val="26"/>
                <w:rtl/>
              </w:rPr>
              <w:t>اعتراض به</w:t>
            </w:r>
            <w:r w:rsidRPr="00D660D2">
              <w:rPr>
                <w:rFonts w:ascii="Calibri,Bold" w:cs="B Nazanin"/>
                <w:b/>
                <w:bCs/>
                <w:sz w:val="26"/>
                <w:szCs w:val="26"/>
              </w:rPr>
              <w:t xml:space="preserve"> </w:t>
            </w:r>
            <w:r w:rsidRPr="00D660D2">
              <w:rPr>
                <w:rFonts w:ascii="Calibri,Bold" w:cs="B Nazanin" w:hint="cs"/>
                <w:b/>
                <w:bCs/>
                <w:sz w:val="26"/>
                <w:szCs w:val="26"/>
                <w:rtl/>
              </w:rPr>
              <w:t>سوال</w:t>
            </w:r>
            <w:r w:rsidRPr="00D660D2">
              <w:rPr>
                <w:rFonts w:ascii="Calibri,Bold" w:cs="B Nazanin"/>
                <w:b/>
                <w:bCs/>
                <w:sz w:val="26"/>
                <w:szCs w:val="26"/>
              </w:rPr>
              <w:t xml:space="preserve"> - </w:t>
            </w:r>
            <w:r w:rsidRPr="00D660D2">
              <w:rPr>
                <w:rFonts w:ascii="Calibri,Bold" w:cs="B Nazanin" w:hint="cs"/>
                <w:b/>
                <w:bCs/>
                <w:sz w:val="26"/>
                <w:szCs w:val="26"/>
                <w:rtl/>
              </w:rPr>
              <w:t>آزمون</w:t>
            </w:r>
            <w:r w:rsidRPr="00D660D2">
              <w:rPr>
                <w:rFonts w:ascii="Calibri,Bold" w:cs="B Nazanin"/>
                <w:b/>
                <w:bCs/>
                <w:sz w:val="26"/>
                <w:szCs w:val="26"/>
              </w:rPr>
              <w:t xml:space="preserve"> </w:t>
            </w:r>
            <w:r w:rsidRPr="00D660D2">
              <w:rPr>
                <w:rFonts w:ascii="Calibri,Bold" w:cs="B Nazanin" w:hint="cs"/>
                <w:b/>
                <w:bCs/>
                <w:sz w:val="26"/>
                <w:szCs w:val="26"/>
                <w:rtl/>
              </w:rPr>
              <w:t>شهر</w:t>
            </w:r>
            <w:r w:rsidRPr="00D660D2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ی</w:t>
            </w:r>
            <w:r w:rsidRPr="00D660D2">
              <w:rPr>
                <w:rFonts w:ascii="Calibri,Bold" w:cs="B Nazanin" w:hint="cs"/>
                <w:b/>
                <w:bCs/>
                <w:sz w:val="26"/>
                <w:szCs w:val="26"/>
                <w:rtl/>
              </w:rPr>
              <w:t>ور 1401</w:t>
            </w:r>
          </w:p>
        </w:tc>
      </w:tr>
      <w:tr w:rsidR="009E20A5" w:rsidRPr="00D660D2" w14:paraId="2EBD9BAC" w14:textId="77777777" w:rsidTr="00192B0D">
        <w:trPr>
          <w:trHeight w:val="196"/>
        </w:trPr>
        <w:tc>
          <w:tcPr>
            <w:tcW w:w="1502" w:type="dxa"/>
            <w:vMerge w:val="restart"/>
            <w:vAlign w:val="center"/>
          </w:tcPr>
          <w:p w14:paraId="783D4511" w14:textId="77777777" w:rsidR="00C82286" w:rsidRPr="00D660D2" w:rsidRDefault="00C82286" w:rsidP="000D6E28">
            <w:pPr>
              <w:bidi/>
              <w:jc w:val="both"/>
              <w:rPr>
                <w:rFonts w:cs="B Nazanin"/>
                <w:lang w:bidi="fa-IR"/>
              </w:rPr>
            </w:pPr>
            <w:r w:rsidRPr="00D660D2">
              <w:rPr>
                <w:rFonts w:cs="B Nazanin" w:hint="cs"/>
                <w:rtl/>
                <w:lang w:bidi="fa-IR"/>
              </w:rPr>
              <w:t>شماره داوطلبی</w:t>
            </w:r>
          </w:p>
        </w:tc>
        <w:tc>
          <w:tcPr>
            <w:tcW w:w="1503" w:type="dxa"/>
            <w:vMerge w:val="restart"/>
          </w:tcPr>
          <w:p w14:paraId="618F8CAB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692" w:type="dxa"/>
          </w:tcPr>
          <w:p w14:paraId="5B1460C0" w14:textId="77777777" w:rsidR="00C82286" w:rsidRPr="00D660D2" w:rsidRDefault="00C82286" w:rsidP="000D6E28">
            <w:pPr>
              <w:bidi/>
              <w:jc w:val="both"/>
              <w:rPr>
                <w:rFonts w:cs="B Nazanin"/>
                <w:lang w:bidi="fa-IR"/>
              </w:rPr>
            </w:pPr>
            <w:r w:rsidRPr="00D660D2">
              <w:rPr>
                <w:rFonts w:cs="B Nazanin" w:hint="cs"/>
                <w:rtl/>
                <w:lang w:bidi="fa-IR"/>
              </w:rPr>
              <w:t>نام</w:t>
            </w:r>
          </w:p>
        </w:tc>
        <w:tc>
          <w:tcPr>
            <w:tcW w:w="1440" w:type="dxa"/>
          </w:tcPr>
          <w:p w14:paraId="37D07D6B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54683947" w14:textId="77777777" w:rsidR="00C82286" w:rsidRPr="00D660D2" w:rsidRDefault="00C82286" w:rsidP="000D6E28">
            <w:pPr>
              <w:bidi/>
              <w:jc w:val="both"/>
              <w:rPr>
                <w:rFonts w:cs="B Nazanin"/>
              </w:rPr>
            </w:pPr>
            <w:r w:rsidRPr="00D660D2">
              <w:rPr>
                <w:rFonts w:cs="B Nazanin" w:hint="cs"/>
                <w:rtl/>
              </w:rPr>
              <w:t>نمره آزمون</w:t>
            </w:r>
          </w:p>
        </w:tc>
        <w:tc>
          <w:tcPr>
            <w:tcW w:w="1890" w:type="dxa"/>
            <w:vMerge w:val="restart"/>
          </w:tcPr>
          <w:p w14:paraId="3D6A369B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9E20A5" w:rsidRPr="00D660D2" w14:paraId="2A8BDC07" w14:textId="77777777" w:rsidTr="00192B0D">
        <w:trPr>
          <w:trHeight w:val="150"/>
        </w:trPr>
        <w:tc>
          <w:tcPr>
            <w:tcW w:w="1502" w:type="dxa"/>
            <w:vMerge/>
          </w:tcPr>
          <w:p w14:paraId="3B09D446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503" w:type="dxa"/>
            <w:vMerge/>
          </w:tcPr>
          <w:p w14:paraId="03216384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692" w:type="dxa"/>
          </w:tcPr>
          <w:p w14:paraId="32F36983" w14:textId="77777777" w:rsidR="00C82286" w:rsidRPr="00D660D2" w:rsidRDefault="00C82286" w:rsidP="000D6E28">
            <w:pPr>
              <w:bidi/>
              <w:jc w:val="both"/>
              <w:rPr>
                <w:rFonts w:cs="B Nazanin"/>
                <w:lang w:bidi="fa-IR"/>
              </w:rPr>
            </w:pPr>
            <w:r w:rsidRPr="00D660D2">
              <w:rPr>
                <w:rFonts w:cs="B Nazanin" w:hint="cs"/>
                <w:rtl/>
                <w:lang w:bidi="fa-IR"/>
              </w:rPr>
              <w:t>نام خانوادگی</w:t>
            </w:r>
          </w:p>
        </w:tc>
        <w:tc>
          <w:tcPr>
            <w:tcW w:w="1440" w:type="dxa"/>
          </w:tcPr>
          <w:p w14:paraId="3F23A706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14:paraId="55CB7941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90" w:type="dxa"/>
            <w:vMerge/>
          </w:tcPr>
          <w:p w14:paraId="79F797EA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9E20A5" w:rsidRPr="00D660D2" w14:paraId="6C2A1099" w14:textId="77777777" w:rsidTr="00192B0D">
        <w:trPr>
          <w:trHeight w:val="791"/>
        </w:trPr>
        <w:tc>
          <w:tcPr>
            <w:tcW w:w="1502" w:type="dxa"/>
            <w:vAlign w:val="center"/>
          </w:tcPr>
          <w:p w14:paraId="5284C14C" w14:textId="77777777" w:rsidR="00C82286" w:rsidRPr="00D660D2" w:rsidRDefault="00C82286" w:rsidP="000D6E28">
            <w:pPr>
              <w:bidi/>
              <w:jc w:val="both"/>
              <w:rPr>
                <w:rFonts w:cs="B Nazanin"/>
              </w:rPr>
            </w:pPr>
            <w:r w:rsidRPr="00D660D2">
              <w:rPr>
                <w:rFonts w:cs="B Nazanin" w:hint="cs"/>
                <w:rtl/>
              </w:rPr>
              <w:t>رشته امتحانی</w:t>
            </w:r>
          </w:p>
        </w:tc>
        <w:tc>
          <w:tcPr>
            <w:tcW w:w="1503" w:type="dxa"/>
          </w:tcPr>
          <w:p w14:paraId="49F868C2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692" w:type="dxa"/>
            <w:vAlign w:val="center"/>
          </w:tcPr>
          <w:p w14:paraId="59D7C6BF" w14:textId="77777777" w:rsidR="00C82286" w:rsidRPr="00D660D2" w:rsidRDefault="00C82286" w:rsidP="000D6E28">
            <w:pPr>
              <w:bidi/>
              <w:jc w:val="both"/>
              <w:rPr>
                <w:rFonts w:cs="B Nazanin"/>
                <w:lang w:bidi="fa-IR"/>
              </w:rPr>
            </w:pPr>
            <w:r w:rsidRPr="00D660D2">
              <w:rPr>
                <w:rFonts w:cs="B Nazanin" w:hint="cs"/>
                <w:rtl/>
                <w:lang w:bidi="fa-IR"/>
              </w:rPr>
              <w:t>شماره شناسنامه</w:t>
            </w:r>
          </w:p>
        </w:tc>
        <w:tc>
          <w:tcPr>
            <w:tcW w:w="1440" w:type="dxa"/>
          </w:tcPr>
          <w:p w14:paraId="45F07949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90" w:type="dxa"/>
            <w:vAlign w:val="center"/>
          </w:tcPr>
          <w:p w14:paraId="3569AE93" w14:textId="77777777" w:rsidR="00C82286" w:rsidRPr="00D660D2" w:rsidRDefault="00C82286" w:rsidP="000D6E28">
            <w:pPr>
              <w:bidi/>
              <w:jc w:val="both"/>
              <w:rPr>
                <w:rFonts w:cs="B Nazanin"/>
              </w:rPr>
            </w:pPr>
            <w:r w:rsidRPr="00D660D2">
              <w:rPr>
                <w:rFonts w:cs="B Nazanin" w:hint="cs"/>
                <w:rtl/>
              </w:rPr>
              <w:t>سال تولد</w:t>
            </w:r>
          </w:p>
        </w:tc>
        <w:tc>
          <w:tcPr>
            <w:tcW w:w="1890" w:type="dxa"/>
          </w:tcPr>
          <w:p w14:paraId="325B1B10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9E20A5" w:rsidRPr="00D660D2" w14:paraId="66007A1B" w14:textId="77777777" w:rsidTr="00192B0D">
        <w:trPr>
          <w:trHeight w:val="719"/>
        </w:trPr>
        <w:tc>
          <w:tcPr>
            <w:tcW w:w="1502" w:type="dxa"/>
            <w:vAlign w:val="center"/>
          </w:tcPr>
          <w:p w14:paraId="24CBAAFB" w14:textId="77777777" w:rsidR="00C82286" w:rsidRPr="00D660D2" w:rsidRDefault="00192B0D" w:rsidP="000D6E28">
            <w:pPr>
              <w:bidi/>
              <w:jc w:val="both"/>
              <w:rPr>
                <w:rFonts w:cs="B Nazanin"/>
                <w:rtl/>
              </w:rPr>
            </w:pPr>
            <w:r w:rsidRPr="00D660D2">
              <w:rPr>
                <w:rFonts w:cs="B Nazanin"/>
                <w:rtl/>
              </w:rPr>
              <w:t>استان</w:t>
            </w:r>
            <w:r w:rsidRPr="00D660D2">
              <w:rPr>
                <w:rFonts w:cs="B Nazanin"/>
              </w:rPr>
              <w:t xml:space="preserve"> </w:t>
            </w:r>
            <w:r w:rsidRPr="00D660D2">
              <w:rPr>
                <w:rFonts w:cs="B Nazanin"/>
                <w:rtl/>
              </w:rPr>
              <w:t>محل</w:t>
            </w:r>
            <w:r w:rsidRPr="00D660D2">
              <w:rPr>
                <w:rFonts w:cs="B Nazanin"/>
              </w:rPr>
              <w:t xml:space="preserve"> </w:t>
            </w:r>
            <w:r w:rsidRPr="00D660D2">
              <w:rPr>
                <w:rFonts w:cs="B Nazanin"/>
                <w:rtl/>
              </w:rPr>
              <w:t>آزمون</w:t>
            </w:r>
          </w:p>
        </w:tc>
        <w:tc>
          <w:tcPr>
            <w:tcW w:w="1503" w:type="dxa"/>
          </w:tcPr>
          <w:p w14:paraId="346B1A27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692" w:type="dxa"/>
            <w:vAlign w:val="center"/>
          </w:tcPr>
          <w:p w14:paraId="0BD72223" w14:textId="77777777" w:rsidR="00C82286" w:rsidRPr="00D660D2" w:rsidRDefault="00C82286" w:rsidP="000D6E28">
            <w:pPr>
              <w:bidi/>
              <w:jc w:val="both"/>
              <w:rPr>
                <w:rFonts w:cs="B Nazanin"/>
                <w:lang w:bidi="fa-IR"/>
              </w:rPr>
            </w:pPr>
            <w:r w:rsidRPr="00D660D2">
              <w:rPr>
                <w:rFonts w:cs="B Nazanin" w:hint="cs"/>
                <w:rtl/>
                <w:lang w:bidi="fa-IR"/>
              </w:rPr>
              <w:t>شهرستان محل آزمون</w:t>
            </w:r>
          </w:p>
        </w:tc>
        <w:tc>
          <w:tcPr>
            <w:tcW w:w="1440" w:type="dxa"/>
          </w:tcPr>
          <w:p w14:paraId="574555A1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90" w:type="dxa"/>
            <w:vAlign w:val="center"/>
          </w:tcPr>
          <w:p w14:paraId="19F2F52E" w14:textId="77777777" w:rsidR="00C82286" w:rsidRPr="00D660D2" w:rsidRDefault="00C82286" w:rsidP="000D6E28">
            <w:pPr>
              <w:bidi/>
              <w:jc w:val="both"/>
              <w:rPr>
                <w:rFonts w:cs="B Nazanin"/>
              </w:rPr>
            </w:pPr>
            <w:r w:rsidRPr="00D660D2">
              <w:rPr>
                <w:rFonts w:cs="B Nazanin" w:hint="cs"/>
                <w:rtl/>
              </w:rPr>
              <w:t>کد ملی</w:t>
            </w:r>
          </w:p>
        </w:tc>
        <w:tc>
          <w:tcPr>
            <w:tcW w:w="1890" w:type="dxa"/>
          </w:tcPr>
          <w:p w14:paraId="18B4AA93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192B0D" w:rsidRPr="00D660D2" w14:paraId="352ADC7E" w14:textId="77777777" w:rsidTr="00192B0D">
        <w:trPr>
          <w:trHeight w:val="890"/>
        </w:trPr>
        <w:tc>
          <w:tcPr>
            <w:tcW w:w="1502" w:type="dxa"/>
            <w:vAlign w:val="center"/>
          </w:tcPr>
          <w:p w14:paraId="3B593A32" w14:textId="77777777" w:rsidR="00192B0D" w:rsidRPr="00D660D2" w:rsidRDefault="00192B0D" w:rsidP="000D6E28">
            <w:pPr>
              <w:bidi/>
              <w:jc w:val="both"/>
              <w:rPr>
                <w:rFonts w:cs="B Nazanin"/>
              </w:rPr>
            </w:pPr>
            <w:r w:rsidRPr="00D660D2">
              <w:rPr>
                <w:rFonts w:cs="B Nazanin" w:hint="cs"/>
                <w:rtl/>
              </w:rPr>
              <w:t>آدرس محل اقامت</w:t>
            </w:r>
          </w:p>
        </w:tc>
        <w:tc>
          <w:tcPr>
            <w:tcW w:w="7515" w:type="dxa"/>
            <w:gridSpan w:val="5"/>
          </w:tcPr>
          <w:p w14:paraId="691A6894" w14:textId="77777777" w:rsidR="00192B0D" w:rsidRPr="00D660D2" w:rsidRDefault="00192B0D" w:rsidP="000D6E2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9E20A5" w:rsidRPr="00D660D2" w14:paraId="7B91F8A2" w14:textId="77777777" w:rsidTr="00192B0D">
        <w:tc>
          <w:tcPr>
            <w:tcW w:w="1502" w:type="dxa"/>
          </w:tcPr>
          <w:p w14:paraId="4859A8BC" w14:textId="77777777" w:rsidR="00192B0D" w:rsidRPr="00D660D2" w:rsidRDefault="00F22FAE" w:rsidP="000D6E28">
            <w:pPr>
              <w:bidi/>
              <w:jc w:val="both"/>
              <w:rPr>
                <w:rFonts w:cs="B Nazanin"/>
                <w:rtl/>
              </w:rPr>
            </w:pPr>
            <w:r w:rsidRPr="00D660D2">
              <w:rPr>
                <w:rFonts w:ascii="Calibri" w:hAnsi="Calibri" w:cs="B Nazanin"/>
                <w:rtl/>
              </w:rPr>
              <w:t>تلفن</w:t>
            </w:r>
            <w:r w:rsidRPr="00D660D2">
              <w:rPr>
                <w:rFonts w:ascii="Calibri" w:hAnsi="Calibri" w:cs="B Nazanin"/>
              </w:rPr>
              <w:t xml:space="preserve"> </w:t>
            </w:r>
            <w:r w:rsidRPr="00D660D2">
              <w:rPr>
                <w:rFonts w:ascii="Calibri" w:hAnsi="Calibri" w:cs="B Nazanin"/>
                <w:rtl/>
              </w:rPr>
              <w:t>همراه</w:t>
            </w:r>
          </w:p>
        </w:tc>
        <w:tc>
          <w:tcPr>
            <w:tcW w:w="1503" w:type="dxa"/>
          </w:tcPr>
          <w:p w14:paraId="32AB21C5" w14:textId="77777777" w:rsidR="00192B0D" w:rsidRPr="00D660D2" w:rsidRDefault="00192B0D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692" w:type="dxa"/>
          </w:tcPr>
          <w:p w14:paraId="6A3B4480" w14:textId="77777777" w:rsidR="00192B0D" w:rsidRPr="00D660D2" w:rsidRDefault="00F22FAE" w:rsidP="000D6E28">
            <w:pPr>
              <w:bidi/>
              <w:jc w:val="both"/>
              <w:rPr>
                <w:rFonts w:cs="B Nazanin"/>
                <w:rtl/>
              </w:rPr>
            </w:pPr>
            <w:r w:rsidRPr="00D660D2">
              <w:rPr>
                <w:rFonts w:ascii="Calibri" w:hAnsi="Calibri" w:cs="B Nazanin"/>
                <w:rtl/>
              </w:rPr>
              <w:t>تلفن</w:t>
            </w:r>
            <w:r w:rsidRPr="00D660D2">
              <w:rPr>
                <w:rFonts w:ascii="Calibri" w:hAnsi="Calibri" w:cs="B Nazanin"/>
              </w:rPr>
              <w:t xml:space="preserve"> </w:t>
            </w:r>
            <w:r w:rsidRPr="00D660D2">
              <w:rPr>
                <w:rFonts w:ascii="Calibri" w:hAnsi="Calibri" w:cs="B Nazanin"/>
                <w:rtl/>
              </w:rPr>
              <w:t>ثابت</w:t>
            </w:r>
          </w:p>
        </w:tc>
        <w:tc>
          <w:tcPr>
            <w:tcW w:w="1440" w:type="dxa"/>
          </w:tcPr>
          <w:p w14:paraId="7EBFDCB4" w14:textId="77777777" w:rsidR="00192B0D" w:rsidRPr="00D660D2" w:rsidRDefault="00192B0D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90" w:type="dxa"/>
          </w:tcPr>
          <w:p w14:paraId="2182EF69" w14:textId="77777777" w:rsidR="00192B0D" w:rsidRPr="00D660D2" w:rsidRDefault="00192B0D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90" w:type="dxa"/>
          </w:tcPr>
          <w:p w14:paraId="3727591A" w14:textId="77777777" w:rsidR="00192B0D" w:rsidRPr="00D660D2" w:rsidRDefault="00192B0D" w:rsidP="000D6E2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F22FAE" w:rsidRPr="00ED4798" w14:paraId="4392C133" w14:textId="77777777" w:rsidTr="00EF5999">
        <w:trPr>
          <w:trHeight w:val="910"/>
        </w:trPr>
        <w:tc>
          <w:tcPr>
            <w:tcW w:w="9017" w:type="dxa"/>
            <w:gridSpan w:val="6"/>
          </w:tcPr>
          <w:p w14:paraId="7B70A9B3" w14:textId="3C630354" w:rsidR="000D6E28" w:rsidRPr="00ED4798" w:rsidRDefault="00F22FAE" w:rsidP="000D6E28">
            <w:pPr>
              <w:bidi/>
              <w:jc w:val="both"/>
              <w:rPr>
                <w:rFonts w:ascii="Calibri" w:hAnsi="Calibri" w:cs="B Nazanin"/>
                <w:sz w:val="26"/>
                <w:szCs w:val="26"/>
                <w:rtl/>
              </w:rPr>
            </w:pPr>
            <w:r w:rsidRPr="00ED4798">
              <w:rPr>
                <w:rFonts w:ascii="Calibri" w:hAnsi="Calibri" w:cs="B Nazanin"/>
                <w:sz w:val="26"/>
                <w:szCs w:val="26"/>
                <w:rtl/>
              </w:rPr>
              <w:t>موضوع</w:t>
            </w:r>
            <w:r w:rsidRPr="00ED4798">
              <w:rPr>
                <w:rFonts w:ascii="Calibri" w:hAnsi="Calibri" w:cs="B Nazanin"/>
                <w:sz w:val="26"/>
                <w:szCs w:val="26"/>
              </w:rPr>
              <w:t xml:space="preserve"> </w:t>
            </w:r>
            <w:r w:rsidRPr="00ED4798">
              <w:rPr>
                <w:rFonts w:ascii="Calibri" w:hAnsi="Calibri" w:cs="B Nazanin"/>
                <w:sz w:val="26"/>
                <w:szCs w:val="26"/>
                <w:rtl/>
              </w:rPr>
              <w:t>و</w:t>
            </w:r>
            <w:r w:rsidRPr="00ED4798">
              <w:rPr>
                <w:rFonts w:ascii="Calibri" w:hAnsi="Calibri" w:cs="B Nazanin"/>
                <w:sz w:val="26"/>
                <w:szCs w:val="26"/>
              </w:rPr>
              <w:t xml:space="preserve"> </w:t>
            </w:r>
            <w:r w:rsidRPr="00ED4798">
              <w:rPr>
                <w:rFonts w:ascii="Calibri" w:hAnsi="Calibri" w:cs="B Nazanin"/>
                <w:sz w:val="26"/>
                <w:szCs w:val="26"/>
                <w:rtl/>
              </w:rPr>
              <w:t>یا</w:t>
            </w:r>
            <w:r w:rsidRPr="00ED4798">
              <w:rPr>
                <w:rFonts w:ascii="Calibri" w:hAnsi="Calibri" w:cs="B Nazanin"/>
                <w:sz w:val="26"/>
                <w:szCs w:val="26"/>
              </w:rPr>
              <w:t xml:space="preserve"> </w:t>
            </w:r>
            <w:r w:rsidRPr="00ED4798">
              <w:rPr>
                <w:rFonts w:ascii="Calibri" w:hAnsi="Calibri" w:cs="B Nazanin"/>
                <w:sz w:val="26"/>
                <w:szCs w:val="26"/>
                <w:rtl/>
              </w:rPr>
              <w:t>درخواست</w:t>
            </w:r>
            <w:r w:rsidRPr="00ED4798">
              <w:rPr>
                <w:rFonts w:ascii="Calibri" w:hAnsi="Calibri" w:cs="B Nazanin"/>
                <w:sz w:val="26"/>
                <w:szCs w:val="26"/>
              </w:rPr>
              <w:t>:</w:t>
            </w:r>
            <w:r w:rsidR="000D6E28" w:rsidRPr="00ED4798">
              <w:rPr>
                <w:rFonts w:ascii="Calibri" w:hAnsi="Calibri" w:cs="B Nazanin" w:hint="cs"/>
                <w:sz w:val="26"/>
                <w:szCs w:val="26"/>
                <w:rtl/>
              </w:rPr>
              <w:t xml:space="preserve"> </w:t>
            </w:r>
          </w:p>
          <w:p w14:paraId="11824CD4" w14:textId="77777777" w:rsidR="001C2BA4" w:rsidRDefault="001C2BA4" w:rsidP="00D22864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4FA32F0D" w14:textId="77777777" w:rsidR="00854397" w:rsidRPr="00ED4798" w:rsidRDefault="00854397" w:rsidP="00854397">
            <w:pPr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ED4798"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--------------------------------------------------------------------</w:t>
            </w:r>
          </w:p>
          <w:p w14:paraId="7F2D2542" w14:textId="7BFEB7BC" w:rsidR="008C130C" w:rsidRDefault="00B720CA" w:rsidP="008C130C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720CA">
              <w:rPr>
                <w:rFonts w:ascii="Calibri" w:eastAsia="Calibri" w:hAnsi="Calibri" w:cs="B Nazanin"/>
                <w:b/>
                <w:bCs/>
                <w:noProof/>
                <w:sz w:val="26"/>
                <w:szCs w:val="26"/>
                <w:rtl/>
              </w:rPr>
              <w:drawing>
                <wp:inline distT="0" distB="0" distL="0" distR="0" wp14:anchorId="5532C4EA" wp14:editId="0E7430B2">
                  <wp:extent cx="5563539" cy="2146421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6027" cy="2147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495B0D" w14:textId="77777777" w:rsidR="00ED4798" w:rsidRDefault="00ED4798" w:rsidP="00ED4798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625E0973" w14:textId="13E53582" w:rsidR="00B720CA" w:rsidRDefault="00B720CA" w:rsidP="0048633B">
            <w:pPr>
              <w:bidi/>
              <w:ind w:left="262" w:right="459"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854397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جواب: </w:t>
            </w:r>
            <w:r w:rsidR="005B0979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بر اساس بند 17-5-2-3 مبحث 17 ، </w:t>
            </w:r>
            <w:r w:rsidRPr="00854397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سوال پاسخ صحیح ندارد و باید حذف شود.</w:t>
            </w:r>
          </w:p>
          <w:p w14:paraId="1FB5CCE9" w14:textId="77777777" w:rsidR="00B720CA" w:rsidRPr="00AA4DD4" w:rsidRDefault="00B720CA" w:rsidP="0048633B">
            <w:pPr>
              <w:bidi/>
              <w:ind w:left="262" w:right="459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A4DD4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17-5-2-3 شیرها </w:t>
            </w:r>
          </w:p>
          <w:p w14:paraId="6CB94D75" w14:textId="77777777" w:rsidR="00B720CA" w:rsidRPr="00B720CA" w:rsidRDefault="00B720CA" w:rsidP="0048633B">
            <w:pPr>
              <w:bidi/>
              <w:ind w:left="262" w:right="459"/>
              <w:jc w:val="both"/>
              <w:rPr>
                <w:rFonts w:cs="B Nazanin"/>
                <w:sz w:val="24"/>
                <w:szCs w:val="24"/>
                <w:rtl/>
              </w:rPr>
            </w:pPr>
            <w:r w:rsidRPr="00B720CA">
              <w:rPr>
                <w:rFonts w:cs="B Nazanin" w:hint="cs"/>
                <w:b/>
                <w:bCs/>
                <w:sz w:val="24"/>
                <w:szCs w:val="24"/>
                <w:rtl/>
              </w:rPr>
              <w:t>ج)</w:t>
            </w:r>
            <w:r w:rsidRPr="00B720CA">
              <w:rPr>
                <w:rFonts w:cs="B Nazanin" w:hint="cs"/>
                <w:sz w:val="24"/>
                <w:szCs w:val="24"/>
                <w:rtl/>
              </w:rPr>
              <w:t xml:space="preserve"> در محل‌هایی که شیر گاز در مجاورت کلید و پریز برق، جعبه تقسیم، جعبه فیوز قرار می گیرد، شیر گاز باید در ارتفاع حداقل 10 سانتی متری بالاتر از کلید یا پریز و یا در فاصله افقی 10 سانتیمتری از آنها نصب شود. اگر شیر اجبارا در زیر کلید یا پریز قرار گیرد رعایت حداقل 50 سانتی متر فاصله ضروری است. </w:t>
            </w:r>
          </w:p>
          <w:p w14:paraId="1BDD68FB" w14:textId="77777777" w:rsidR="00B720CA" w:rsidRDefault="00B720CA" w:rsidP="0048633B">
            <w:pPr>
              <w:bidi/>
              <w:ind w:left="262" w:right="459"/>
              <w:jc w:val="both"/>
              <w:rPr>
                <w:rFonts w:cs="B Nazanin"/>
                <w:sz w:val="24"/>
                <w:szCs w:val="24"/>
                <w:u w:val="single"/>
                <w:rtl/>
              </w:rPr>
            </w:pPr>
            <w:r w:rsidRPr="00B720CA">
              <w:rPr>
                <w:rFonts w:cs="B Nazanin" w:hint="cs"/>
                <w:b/>
                <w:bCs/>
                <w:sz w:val="24"/>
                <w:szCs w:val="24"/>
                <w:rtl/>
              </w:rPr>
              <w:t>د)</w:t>
            </w:r>
            <w:r w:rsidRPr="00B720CA">
              <w:rPr>
                <w:rFonts w:cs="B Nazanin" w:hint="cs"/>
                <w:sz w:val="24"/>
                <w:szCs w:val="24"/>
                <w:rtl/>
              </w:rPr>
              <w:t xml:space="preserve"> نصب شیر گاز در تراز پایین تر از تراز ذکر شده و پایین تر از تراز ذکر شده و پایین تر از ارتفاع کلید و پریز در صورتی مجاز است که</w:t>
            </w:r>
            <w:r w:rsidRPr="00B720CA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 حداقل 10 سانتی متر فاصله افقی از لبه کلید و پریز داشته باشد.</w:t>
            </w:r>
          </w:p>
          <w:p w14:paraId="4EC36D1A" w14:textId="77777777" w:rsidR="00C74EBA" w:rsidRPr="00B720CA" w:rsidRDefault="00C74EBA" w:rsidP="00C74EBA">
            <w:pPr>
              <w:bidi/>
              <w:ind w:left="262" w:right="459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71EA6DC3" w14:textId="376A023C" w:rsidR="00854397" w:rsidRPr="00796448" w:rsidRDefault="00B720CA" w:rsidP="00796448">
            <w:pPr>
              <w:bidi/>
              <w:ind w:left="262" w:right="459"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</w:rPr>
            </w:pPr>
            <w:r w:rsidRPr="0079644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مطابق </w:t>
            </w:r>
            <w:r w:rsidRPr="0079644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قسمت ج بند 17-5-2-3 </w:t>
            </w:r>
            <w:r w:rsidRPr="0079644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اگر منظور از فاصله از مرکز کلید و پریز باشد گزینه 3 صحیح می‌باشد چون نقطه </w:t>
            </w:r>
            <w:r w:rsidRPr="00796448">
              <w:rPr>
                <w:rFonts w:cs="B Nazanin"/>
                <w:b/>
                <w:bCs/>
                <w:color w:val="FF0000"/>
                <w:sz w:val="26"/>
                <w:szCs w:val="26"/>
              </w:rPr>
              <w:t>A</w:t>
            </w:r>
            <w:r w:rsidRPr="0079644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 از </w:t>
            </w:r>
            <w:r w:rsidRPr="0079644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50 سانتیمتر</w:t>
            </w:r>
            <w:r w:rsidRPr="0079644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 بیشتر است و نیاز به رعایت فاصله افقی از لبه پریز ندارد.</w:t>
            </w:r>
            <w:r w:rsidR="005B0979" w:rsidRPr="0079644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79644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ولی در </w:t>
            </w:r>
            <w:r w:rsidR="005B0979" w:rsidRPr="0079644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قسمت</w:t>
            </w:r>
            <w:r w:rsidR="00C74EBA" w:rsidRPr="0079644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 د </w:t>
            </w:r>
            <w:r w:rsidR="005B0979" w:rsidRPr="0079644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بند 17-5-2-3 مبحث 17 </w:t>
            </w:r>
            <w:r w:rsidRPr="0079644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به</w:t>
            </w:r>
            <w:r w:rsidRPr="00796448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 رعایت فاصله از لبه کلید و پریز تأکید شده </w:t>
            </w:r>
            <w:r w:rsidRPr="0079644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و در </w:t>
            </w:r>
            <w:r w:rsidR="005B0979" w:rsidRPr="0079644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هیچ </w:t>
            </w:r>
            <w:r w:rsidRPr="0079644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جای دیگر مبحث نیز صحبتی از فاصله از مرکز کلید و پریز نشده است لذا طبق فواصل داده شده نقطه</w:t>
            </w:r>
            <w:r w:rsidR="00854397" w:rsidRPr="0079644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="00854397" w:rsidRPr="00796448">
              <w:rPr>
                <w:rFonts w:cs="B Nazanin"/>
                <w:b/>
                <w:bCs/>
                <w:color w:val="FF0000"/>
                <w:sz w:val="26"/>
                <w:szCs w:val="26"/>
              </w:rPr>
              <w:t>A</w:t>
            </w:r>
            <w:r w:rsidRPr="0079644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 مجاز به نصب شیر </w:t>
            </w:r>
            <w:r w:rsidRPr="0079644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نمی</w:t>
            </w:r>
            <w:r w:rsidRPr="0079644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 باشد.</w:t>
            </w:r>
            <w:r w:rsidRPr="0079644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79644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ضمن اینکه نقطه </w:t>
            </w:r>
            <w:r w:rsidRPr="00796448">
              <w:rPr>
                <w:rFonts w:cs="B Nazanin"/>
                <w:b/>
                <w:bCs/>
                <w:color w:val="FF0000"/>
                <w:sz w:val="26"/>
                <w:szCs w:val="26"/>
              </w:rPr>
              <w:t>D</w:t>
            </w:r>
            <w:r w:rsidRPr="0079644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 نیز مجاز نیست (با توجه به فاصله‌ها از لبه کلید و پریز و </w:t>
            </w:r>
            <w:r w:rsidRPr="0079644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کسر</w:t>
            </w:r>
            <w:r w:rsidRPr="0079644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 کردن </w:t>
            </w:r>
            <w:r w:rsidRPr="0079644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4 سانتیمتر</w:t>
            </w:r>
            <w:r w:rsidRPr="0079644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 مرکز کلید و پریزهای استاندارد در بازار از فواصل داده شده)</w:t>
            </w:r>
            <w:r w:rsidR="00796448" w:rsidRPr="0079644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="00854397" w:rsidRPr="0079644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بنابراین این سوال گزینه صحیح ندارد و باید حذف شود</w:t>
            </w:r>
            <w:r w:rsidR="005B0979" w:rsidRPr="0079644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.</w:t>
            </w:r>
          </w:p>
          <w:p w14:paraId="6EEB21E1" w14:textId="77777777" w:rsidR="00155382" w:rsidRPr="00ED4798" w:rsidRDefault="00155382" w:rsidP="00155382">
            <w:pPr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ED4798"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--------------------------------------------------------------------</w:t>
            </w:r>
          </w:p>
          <w:p w14:paraId="40F0AAC2" w14:textId="77777777" w:rsidR="00B720CA" w:rsidRDefault="00B720CA" w:rsidP="00B720CA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4764F1E8" w14:textId="32A2A1F2" w:rsidR="00AB5EC4" w:rsidRPr="00ED4798" w:rsidRDefault="00885689" w:rsidP="00155382">
            <w:pPr>
              <w:bidi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ED4798">
              <w:rPr>
                <w:rFonts w:cs="B Nazanin"/>
                <w:b/>
                <w:bCs/>
                <w:noProof/>
                <w:color w:val="FF0000"/>
                <w:sz w:val="26"/>
                <w:szCs w:val="26"/>
                <w:rtl/>
              </w:rPr>
              <w:drawing>
                <wp:inline distT="0" distB="0" distL="0" distR="0" wp14:anchorId="42E5B9B9" wp14:editId="59A203C6">
                  <wp:extent cx="5505495" cy="82292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792" cy="82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7C389A" w14:textId="77777777" w:rsidR="00AB5EC4" w:rsidRPr="00ED4798" w:rsidRDefault="00AB5EC4" w:rsidP="00AB5EC4">
            <w:pPr>
              <w:bidi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</w:p>
          <w:p w14:paraId="75DE8483" w14:textId="77777777" w:rsidR="00ED4798" w:rsidRDefault="00ED4798" w:rsidP="0048633B">
            <w:pPr>
              <w:bidi/>
              <w:ind w:left="262" w:right="176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D479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جواب: </w:t>
            </w:r>
            <w:r w:rsidR="00885689" w:rsidRPr="00ED4798">
              <w:rPr>
                <w:rFonts w:cs="B Nazanin" w:hint="cs"/>
                <w:b/>
                <w:bCs/>
                <w:sz w:val="26"/>
                <w:szCs w:val="26"/>
                <w:rtl/>
              </w:rPr>
              <w:t>بر اساس</w:t>
            </w:r>
            <w:r w:rsidRPr="00ED479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بند</w:t>
            </w:r>
            <w:r w:rsidR="002E3FA6" w:rsidRPr="00ED479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22-5-3-2 صفحه 37 و 22-5-4-1 صفحه 38 و</w:t>
            </w:r>
            <w:r w:rsidR="00885689" w:rsidRPr="00ED479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22-6-4 صفحه 48 مبحث 22 </w:t>
            </w:r>
            <w:r w:rsidRPr="00ED479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و تعاریف صفحه 16 و بند 16-2-5-11 صفحه 37 مبحث 16 </w:t>
            </w:r>
            <w:r w:rsidR="00885689" w:rsidRPr="00ED479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گزینه 4 صحیح است. </w:t>
            </w:r>
          </w:p>
          <w:p w14:paraId="23543972" w14:textId="77777777" w:rsidR="00796448" w:rsidRDefault="00796448" w:rsidP="00796448">
            <w:pPr>
              <w:bidi/>
              <w:ind w:left="262" w:right="176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3777B8F1" w14:textId="6A9B750B" w:rsidR="00885689" w:rsidRPr="00ED4798" w:rsidRDefault="00885689" w:rsidP="0048633B">
            <w:pPr>
              <w:bidi/>
              <w:ind w:left="262" w:right="176"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ED479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(بر اساس کل</w:t>
            </w:r>
            <w:r w:rsidR="00ED479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ید اعلامی دفتر محترم مقررات ملی</w:t>
            </w:r>
            <w:r w:rsidRPr="00ED479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، گزینه 3 به عنوان گزینه صحیح اعلام شده است)</w:t>
            </w:r>
          </w:p>
          <w:p w14:paraId="0F1BF138" w14:textId="29FFDC77" w:rsidR="00885689" w:rsidRDefault="00ED4798" w:rsidP="0048633B">
            <w:pPr>
              <w:bidi/>
              <w:ind w:left="262" w:right="176"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ED479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طبیعتا </w:t>
            </w:r>
            <w:r w:rsidRPr="00ED479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بر اساس 22-5-3-2 صفحه 37 و 22-5-4-1 صفحه 38</w:t>
            </w:r>
            <w:r w:rsidRPr="00ED479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 پکیج آب گرم جزو ضوابط مبحث 22 می باشد. اما در خصوص ماشین ظرفشویی و ماشین لباسشویی بصورت مستقیم در مبحث 22 اشاره نشده است اما بر اساس تعاریف صفحه 16 و بند 16-2-5-11 صفحه 37 مبحث 16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، این وسایل</w:t>
            </w:r>
            <w:r w:rsidRPr="00ED479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 جزو لوازم بهداشتی محسوب می شوند و طبق بند 22-6-4 صفحه 48 باید مورد بازرسی قرار بگیرند. بنابراین گزینه 4 صحیح است.</w:t>
            </w:r>
          </w:p>
          <w:p w14:paraId="73BEF378" w14:textId="77777777" w:rsidR="00155382" w:rsidRPr="00ED4798" w:rsidRDefault="00155382" w:rsidP="0048633B">
            <w:pPr>
              <w:bidi/>
              <w:ind w:left="262" w:right="176"/>
              <w:jc w:val="both"/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  <w:p w14:paraId="62554BDA" w14:textId="1FA0A433" w:rsidR="00885689" w:rsidRPr="00ED4798" w:rsidRDefault="00885689" w:rsidP="0048633B">
            <w:pPr>
              <w:bidi/>
              <w:ind w:left="262" w:right="176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D479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22-6-4 لوازم بهداشتی</w:t>
            </w:r>
            <w:r w:rsidR="00ED4798" w:rsidRPr="00ED479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ED4798" w:rsidRPr="00ED4798">
              <w:rPr>
                <w:rFonts w:cs="B Nazanin" w:hint="cs"/>
                <w:sz w:val="26"/>
                <w:szCs w:val="26"/>
                <w:rtl/>
                <w:lang w:bidi="fa-IR"/>
              </w:rPr>
              <w:t>(صفحه 48)</w:t>
            </w:r>
          </w:p>
          <w:p w14:paraId="7D4BD963" w14:textId="77777777" w:rsidR="00885689" w:rsidRPr="00ED4798" w:rsidRDefault="00885689" w:rsidP="0048633B">
            <w:pPr>
              <w:bidi/>
              <w:ind w:left="262" w:right="176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D4798">
              <w:rPr>
                <w:rFonts w:cs="B Nazanin" w:hint="cs"/>
                <w:sz w:val="24"/>
                <w:szCs w:val="24"/>
                <w:rtl/>
                <w:lang w:bidi="fa-IR"/>
              </w:rPr>
              <w:t>لوازم بهداشتی باید سالانه دوبار و برای موارد زیر بازرسی شوند:</w:t>
            </w:r>
          </w:p>
          <w:p w14:paraId="61DF9A15" w14:textId="77777777" w:rsidR="00885689" w:rsidRPr="00796448" w:rsidRDefault="00885689" w:rsidP="0048633B">
            <w:pPr>
              <w:bidi/>
              <w:ind w:left="262" w:right="176"/>
              <w:jc w:val="both"/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</w:pPr>
            <w:r w:rsidRPr="00796448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الف-</w:t>
            </w:r>
            <w:r w:rsidRPr="00796448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 xml:space="preserve"> اطمینان از استقرار و استحکام تکیه گاه های لوازم بهداشتی در محل نصب.</w:t>
            </w:r>
          </w:p>
          <w:p w14:paraId="5A26FFDA" w14:textId="77777777" w:rsidR="00885689" w:rsidRPr="00796448" w:rsidRDefault="00885689" w:rsidP="0048633B">
            <w:pPr>
              <w:bidi/>
              <w:ind w:left="262" w:right="176"/>
              <w:jc w:val="both"/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</w:pPr>
            <w:r w:rsidRPr="00796448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ب-</w:t>
            </w:r>
            <w:r w:rsidRPr="00796448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 xml:space="preserve"> بازرسی اتصال لوله‌های آب سرد و گرم و اطمینان از سلامت و عدم نشتی آن‌ها.</w:t>
            </w:r>
          </w:p>
          <w:p w14:paraId="25324170" w14:textId="77777777" w:rsidR="00885689" w:rsidRPr="00796448" w:rsidRDefault="00885689" w:rsidP="0048633B">
            <w:pPr>
              <w:bidi/>
              <w:ind w:left="262" w:right="176"/>
              <w:jc w:val="both"/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</w:pPr>
            <w:r w:rsidRPr="00796448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پ-</w:t>
            </w:r>
            <w:r w:rsidRPr="00796448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 xml:space="preserve"> بازرسی اتصال لوله‌های فاضلاب و اطمینان از سلامت و عدم نشتی آنها.</w:t>
            </w:r>
          </w:p>
          <w:p w14:paraId="1405271A" w14:textId="77777777" w:rsidR="00885689" w:rsidRPr="00ED4798" w:rsidRDefault="00885689" w:rsidP="0048633B">
            <w:pPr>
              <w:bidi/>
              <w:ind w:left="262" w:right="176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D47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ت-</w:t>
            </w:r>
            <w:r w:rsidRPr="00ED479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بازرسی سیفون‌های لوازم بهداشتی و تمیز کردن یا تعویض آن‌ها در صورت لزوم.</w:t>
            </w:r>
          </w:p>
          <w:p w14:paraId="24B9D9E1" w14:textId="52C4F198" w:rsidR="00885689" w:rsidRPr="00ED4798" w:rsidRDefault="00885689" w:rsidP="0048633B">
            <w:pPr>
              <w:bidi/>
              <w:ind w:left="262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D47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ث-</w:t>
            </w:r>
            <w:r w:rsidRPr="00ED479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بازرسی شیرهای لوازم بهداشتی، فلاش تانک، فلاش والو، شیر شستشوی توالت‌ه</w:t>
            </w:r>
            <w:r w:rsidR="0048633B">
              <w:rPr>
                <w:rFonts w:cs="B Nazanin" w:hint="cs"/>
                <w:sz w:val="24"/>
                <w:szCs w:val="24"/>
                <w:rtl/>
                <w:lang w:bidi="fa-IR"/>
              </w:rPr>
              <w:t>ا و تعمیر یا تعویض در صورت لزوم</w:t>
            </w:r>
          </w:p>
          <w:p w14:paraId="08E84084" w14:textId="77777777" w:rsidR="00885689" w:rsidRPr="00796448" w:rsidRDefault="00885689" w:rsidP="0048633B">
            <w:pPr>
              <w:bidi/>
              <w:ind w:left="262" w:right="176"/>
              <w:jc w:val="both"/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</w:pPr>
            <w:r w:rsidRPr="00796448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ج-</w:t>
            </w:r>
            <w:r w:rsidRPr="00796448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 xml:space="preserve"> تعمیر لوازم بهداشتی معیوب و تعویض لوازم بهداشتی فرسوده یا آسیب دیده.</w:t>
            </w:r>
          </w:p>
          <w:p w14:paraId="0D943F0B" w14:textId="77777777" w:rsidR="008E118E" w:rsidRPr="00ED4798" w:rsidRDefault="008E118E" w:rsidP="0048633B">
            <w:pPr>
              <w:bidi/>
              <w:ind w:left="262" w:right="176"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</w:rPr>
            </w:pPr>
          </w:p>
          <w:p w14:paraId="2E369F9A" w14:textId="77777777" w:rsidR="00ED4798" w:rsidRPr="00ED4798" w:rsidRDefault="00ED4798" w:rsidP="0048633B">
            <w:pPr>
              <w:bidi/>
              <w:ind w:left="262" w:right="176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D479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16-2-5-11 ماشین ظرفشویی </w:t>
            </w:r>
            <w:r w:rsidRPr="00ED4798">
              <w:rPr>
                <w:rFonts w:cs="B Nazanin" w:hint="cs"/>
                <w:sz w:val="26"/>
                <w:szCs w:val="26"/>
                <w:rtl/>
                <w:lang w:bidi="fa-IR"/>
              </w:rPr>
              <w:t>(صفحه 37)</w:t>
            </w:r>
          </w:p>
          <w:p w14:paraId="0095B31C" w14:textId="27F0DD48" w:rsidR="00ED4798" w:rsidRPr="00ED4798" w:rsidRDefault="00ED4798" w:rsidP="0048633B">
            <w:pPr>
              <w:bidi/>
              <w:ind w:left="262" w:right="176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D4798">
              <w:rPr>
                <w:rFonts w:cs="B Nazanin" w:hint="cs"/>
                <w:sz w:val="24"/>
                <w:szCs w:val="24"/>
                <w:rtl/>
                <w:lang w:bidi="fa-IR"/>
              </w:rPr>
              <w:t>الف) اتصال لوله آب از لوله کشی آب آشامیدنی به ماشین ظرفشویی باید با فاصله هوایی یا لوازم جلوگیری از برگشت جریان صورت گیرد . اگر لوازم جلوگیری از برگشت جریان در داخل ماشین پیش بینی شده باشد دیگر نیاز به نصب لوازم جلوگیری از برگشت جریان جداگانه در محل ات</w:t>
            </w:r>
            <w:r w:rsidRPr="00ED4798">
              <w:rPr>
                <w:rFonts w:cs="B Nazanin" w:hint="cs"/>
                <w:sz w:val="24"/>
                <w:szCs w:val="24"/>
                <w:rtl/>
                <w:lang w:bidi="fa-IR"/>
              </w:rPr>
              <w:t>صال ماشین به لوله آب مصرفی نیست</w:t>
            </w:r>
          </w:p>
          <w:p w14:paraId="0A04FCB0" w14:textId="57B98484" w:rsidR="00ED4798" w:rsidRPr="00796448" w:rsidRDefault="00ED4798" w:rsidP="0048633B">
            <w:pPr>
              <w:bidi/>
              <w:ind w:left="262" w:right="176"/>
              <w:jc w:val="both"/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</w:pPr>
            <w:r w:rsidRPr="00796448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ب)</w:t>
            </w:r>
            <w:r w:rsidRPr="00796448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796448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فاضلاب خروجی از ماشین ظرفشویی باید با اتصال غیر مستقیم به لوازم بهداشتی دیگر، کف شوی یا علم فاضلاب بریزد.</w:t>
            </w:r>
          </w:p>
          <w:p w14:paraId="0B434D56" w14:textId="77777777" w:rsidR="008E118E" w:rsidRPr="00ED4798" w:rsidRDefault="008E118E" w:rsidP="0048633B">
            <w:pPr>
              <w:bidi/>
              <w:ind w:left="262" w:right="176"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</w:p>
          <w:p w14:paraId="3DF1BF7A" w14:textId="77777777" w:rsidR="00ED4798" w:rsidRPr="00ED4798" w:rsidRDefault="00ED4798" w:rsidP="0048633B">
            <w:pPr>
              <w:bidi/>
              <w:ind w:left="262" w:right="176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D479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علم تخلیة فاضلاب </w:t>
            </w:r>
            <w:r w:rsidRPr="00ED4798">
              <w:rPr>
                <w:rFonts w:cs="B Nazanin" w:hint="cs"/>
                <w:sz w:val="26"/>
                <w:szCs w:val="26"/>
                <w:rtl/>
                <w:lang w:bidi="fa-IR"/>
              </w:rPr>
              <w:t>(صفحه 16)</w:t>
            </w:r>
          </w:p>
          <w:p w14:paraId="7E4B6F5A" w14:textId="15A11DB0" w:rsidR="00ED4798" w:rsidRPr="00F956AD" w:rsidRDefault="00ED4798" w:rsidP="0048633B">
            <w:pPr>
              <w:bidi/>
              <w:ind w:left="262" w:right="176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956AD">
              <w:rPr>
                <w:rFonts w:cs="B Nazanin" w:hint="cs"/>
                <w:sz w:val="24"/>
                <w:szCs w:val="24"/>
                <w:rtl/>
                <w:lang w:bidi="fa-IR"/>
              </w:rPr>
              <w:t>یک لوله قائم فاضلاب که می تواند برای تخلیة غیر مستقیم فاضلاب خروجی از</w:t>
            </w:r>
            <w:r w:rsidRPr="00796448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 xml:space="preserve"> ماشین رخت شویی یا ماشین ظرفشویی </w:t>
            </w:r>
            <w:r w:rsidRPr="00F956AD">
              <w:rPr>
                <w:rFonts w:cs="B Nazanin" w:hint="cs"/>
                <w:sz w:val="24"/>
                <w:szCs w:val="24"/>
                <w:rtl/>
                <w:lang w:bidi="fa-IR"/>
              </w:rPr>
              <w:t>به کار رود و فاضلاب ماشین از طریق شیلنگ به آن ریخته شود.</w:t>
            </w:r>
          </w:p>
          <w:p w14:paraId="2CBF3219" w14:textId="77777777" w:rsidR="00ED4798" w:rsidRPr="00F956AD" w:rsidRDefault="00ED4798" w:rsidP="00ED4798">
            <w:pPr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F956AD"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--------------------------------------------------------------------</w:t>
            </w:r>
          </w:p>
          <w:p w14:paraId="550F05EC" w14:textId="77777777" w:rsidR="00ED4798" w:rsidRPr="00F956AD" w:rsidRDefault="00ED4798" w:rsidP="00ED4798">
            <w:pPr>
              <w:bidi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</w:p>
          <w:p w14:paraId="610ED1CE" w14:textId="77777777" w:rsidR="00F956AD" w:rsidRPr="00F956AD" w:rsidRDefault="00F956AD" w:rsidP="00F956AD">
            <w:pPr>
              <w:bidi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</w:p>
          <w:p w14:paraId="1093B437" w14:textId="77777777" w:rsidR="00F956AD" w:rsidRPr="00F956AD" w:rsidRDefault="00F956AD" w:rsidP="00F956AD">
            <w:pPr>
              <w:bidi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</w:p>
          <w:p w14:paraId="0D75566F" w14:textId="77777777" w:rsidR="00F956AD" w:rsidRDefault="00F956AD" w:rsidP="00F956AD">
            <w:pPr>
              <w:bidi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</w:p>
          <w:p w14:paraId="51054474" w14:textId="127A8FE6" w:rsidR="00A465F7" w:rsidRPr="00F956AD" w:rsidRDefault="00A465F7" w:rsidP="00A465F7">
            <w:pPr>
              <w:bidi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A465F7">
              <w:rPr>
                <w:rFonts w:cs="B Nazanin"/>
                <w:b/>
                <w:bCs/>
                <w:noProof/>
                <w:color w:val="FF0000"/>
                <w:sz w:val="26"/>
                <w:szCs w:val="26"/>
                <w:rtl/>
              </w:rPr>
              <w:lastRenderedPageBreak/>
              <w:drawing>
                <wp:inline distT="0" distB="0" distL="0" distR="0" wp14:anchorId="62774DCD" wp14:editId="4E597178">
                  <wp:extent cx="5253767" cy="2668783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950" cy="267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8F29EB" w14:textId="77777777" w:rsidR="00155382" w:rsidRPr="00796448" w:rsidRDefault="00155382" w:rsidP="00155382">
            <w:pPr>
              <w:bidi/>
              <w:jc w:val="both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</w:p>
          <w:p w14:paraId="6FCB27D0" w14:textId="1212BE4B" w:rsidR="00E02DE5" w:rsidRPr="00796448" w:rsidRDefault="00E02DE5" w:rsidP="00E02DE5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96448">
              <w:rPr>
                <w:rFonts w:cs="B Nazanin" w:hint="cs"/>
                <w:b/>
                <w:bCs/>
                <w:sz w:val="26"/>
                <w:szCs w:val="26"/>
                <w:rtl/>
              </w:rPr>
              <w:t>جواب: شکل ترسیم شده این سوال در کل ایراد دارد</w:t>
            </w:r>
            <w:r w:rsidR="0079644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 به همین دلیل سوال باید حذف شود</w:t>
            </w:r>
            <w:r w:rsidRPr="0079644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. </w:t>
            </w:r>
          </w:p>
          <w:p w14:paraId="4937C987" w14:textId="039E9F73" w:rsidR="00A465F7" w:rsidRPr="00A465F7" w:rsidRDefault="00E02DE5" w:rsidP="00796448">
            <w:pPr>
              <w:bidi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در شکل سه عدد </w:t>
            </w:r>
            <w:r w:rsidR="00A465F7" w:rsidRPr="00A465F7"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  <w:t xml:space="preserve">توالت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ترسیم شده و وسیله</w:t>
            </w:r>
            <w:r w:rsidR="00A465F7" w:rsidRPr="00A465F7"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  <w:t xml:space="preserve"> چهارم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، </w:t>
            </w:r>
            <w:r w:rsidR="00A465F7" w:rsidRPr="00A465F7"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  <w:t>دستشو</w:t>
            </w:r>
            <w:r w:rsidR="00A465F7" w:rsidRPr="00A465F7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یی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 نوشته شده است.</w:t>
            </w:r>
            <w:r w:rsidR="00A465F7" w:rsidRPr="00A465F7"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و چون</w:t>
            </w:r>
            <w:r w:rsidR="00A465F7" w:rsidRPr="00A465F7"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داخل شکل</w:t>
            </w:r>
            <w:r w:rsidRPr="00A465F7"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="00A465F7" w:rsidRPr="00A465F7"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  <w:t xml:space="preserve">هم سطح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ترسیم شده،</w:t>
            </w:r>
            <w:r w:rsidR="00A465F7" w:rsidRPr="00A465F7"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  <w:t xml:space="preserve"> هواکش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گذاشته نشده است</w:t>
            </w:r>
            <w:r w:rsidR="00A465F7" w:rsidRPr="00A465F7"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="00A465F7" w:rsidRPr="00A465F7">
              <w:rPr>
                <w:rFonts w:cs="B Nazanin" w:hint="eastAsia"/>
                <w:b/>
                <w:bCs/>
                <w:color w:val="FF0000"/>
                <w:sz w:val="26"/>
                <w:szCs w:val="26"/>
                <w:rtl/>
              </w:rPr>
              <w:t>در</w:t>
            </w:r>
            <w:r w:rsidR="00A465F7" w:rsidRPr="00A465F7"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  <w:t xml:space="preserve"> صورت</w:t>
            </w:r>
            <w:r w:rsidR="00A465F7" w:rsidRPr="00A465F7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ی</w:t>
            </w:r>
            <w:r w:rsidR="00A465F7" w:rsidRPr="00A465F7"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  <w:t xml:space="preserve"> که دستشو</w:t>
            </w:r>
            <w:r w:rsidR="00A465F7" w:rsidRPr="00A465F7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یی</w:t>
            </w:r>
            <w:r w:rsidR="00A83326"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به علت</w:t>
            </w:r>
            <w:r w:rsidR="00A83326"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  <w:t xml:space="preserve"> ناهم سطح</w:t>
            </w:r>
            <w:r w:rsidR="00A83326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بودن نیاز به</w:t>
            </w:r>
            <w:r w:rsidR="00A465F7" w:rsidRPr="00A465F7"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  <w:t xml:space="preserve"> هواکش کمک</w:t>
            </w:r>
            <w:r w:rsidR="00A465F7" w:rsidRPr="00A465F7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ی</w:t>
            </w:r>
            <w:r w:rsidR="00A465F7" w:rsidRPr="00A465F7"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دارد.</w:t>
            </w:r>
            <w:r w:rsidR="00A465F7" w:rsidRPr="00A465F7"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از طرفی</w:t>
            </w:r>
            <w:r w:rsidR="00A465F7" w:rsidRPr="00A465F7"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  <w:t xml:space="preserve"> کفشو اصلا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هواکش نیاز ندارد در حالیکه در تمامی گزینه ها برای آن هواکش را الزامی دانسته است. بنابراین سوال به علت ترسیم اشتباه شکل، فاقد گزینه صحیح است.</w:t>
            </w:r>
          </w:p>
          <w:p w14:paraId="1AE982E0" w14:textId="77777777" w:rsidR="00E02DE5" w:rsidRPr="00F956AD" w:rsidRDefault="00E02DE5" w:rsidP="00E02DE5">
            <w:pPr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F956AD"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--------------------------------------------------------------------</w:t>
            </w:r>
          </w:p>
          <w:p w14:paraId="5A8A6185" w14:textId="418A8867" w:rsidR="00F956AD" w:rsidRPr="00F956AD" w:rsidRDefault="00F956AD" w:rsidP="00C044D0">
            <w:pPr>
              <w:bidi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F956AD">
              <w:rPr>
                <w:rFonts w:cs="B Nazanin"/>
                <w:b/>
                <w:bCs/>
                <w:noProof/>
                <w:color w:val="FF0000"/>
                <w:sz w:val="26"/>
                <w:szCs w:val="26"/>
                <w:rtl/>
              </w:rPr>
              <w:drawing>
                <wp:inline distT="0" distB="0" distL="0" distR="0" wp14:anchorId="338E32AE" wp14:editId="1EADD727">
                  <wp:extent cx="5134825" cy="2763022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5259" cy="276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D11A03" w14:textId="5862E0A2" w:rsidR="00155382" w:rsidRDefault="00F956AD" w:rsidP="00155382">
            <w:pPr>
              <w:bidi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155382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جواب: </w:t>
            </w:r>
            <w:r w:rsidR="00155382" w:rsidRPr="00155382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گزینه</w:t>
            </w:r>
            <w:r w:rsidR="0079644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های</w:t>
            </w:r>
            <w:r w:rsidR="00155382" w:rsidRPr="00155382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3 و 4 هر دو صحیح هستند و سوال با دو پاسخ صحیح باید حذف شود.</w:t>
            </w:r>
          </w:p>
          <w:p w14:paraId="011BF91F" w14:textId="4FDFCDEA" w:rsidR="00F956AD" w:rsidRPr="00F956AD" w:rsidRDefault="00F956AD" w:rsidP="0015538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956AD">
              <w:rPr>
                <w:rFonts w:cs="B Nazanin"/>
                <w:position w:val="-12"/>
                <w:sz w:val="26"/>
                <w:szCs w:val="26"/>
                <w:lang w:bidi="fa-IR"/>
              </w:rPr>
              <w:object w:dxaOrig="300" w:dyaOrig="360" w14:anchorId="0F1C48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95pt;height:18.3pt" o:ole="">
                  <v:imagedata r:id="rId10" o:title=""/>
                </v:shape>
                <o:OLEObject Type="Embed" ProgID="Equation.DSMT4" ShapeID="_x0000_i1025" DrawAspect="Content" ObjectID="_1725986676" r:id="rId11"/>
              </w:object>
            </w:r>
            <w:r w:rsidRPr="00F956A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، </w:t>
            </w:r>
            <w:r w:rsidRPr="00F956AD">
              <w:rPr>
                <w:rFonts w:cs="B Nazanin"/>
                <w:position w:val="-12"/>
                <w:sz w:val="26"/>
                <w:szCs w:val="26"/>
                <w:lang w:bidi="fa-IR"/>
              </w:rPr>
              <w:object w:dxaOrig="320" w:dyaOrig="360" w14:anchorId="4B14129B">
                <v:shape id="_x0000_i1026" type="#_x0000_t75" style="width:16.05pt;height:18.3pt" o:ole="">
                  <v:imagedata r:id="rId12" o:title=""/>
                </v:shape>
                <o:OLEObject Type="Embed" ProgID="Equation.DSMT4" ShapeID="_x0000_i1026" DrawAspect="Content" ObjectID="_1725986677" r:id="rId13"/>
              </w:object>
            </w:r>
            <w:r w:rsidRPr="00F956A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، </w:t>
            </w:r>
            <w:r w:rsidRPr="00F956AD">
              <w:rPr>
                <w:rFonts w:cs="B Nazanin"/>
                <w:position w:val="-12"/>
                <w:sz w:val="26"/>
                <w:szCs w:val="26"/>
                <w:lang w:bidi="fa-IR"/>
              </w:rPr>
              <w:object w:dxaOrig="400" w:dyaOrig="380" w14:anchorId="5C1AB24D">
                <v:shape id="_x0000_i1027" type="#_x0000_t75" style="width:19.95pt;height:18.85pt" o:ole="">
                  <v:imagedata r:id="rId14" o:title=""/>
                </v:shape>
                <o:OLEObject Type="Embed" ProgID="Equation.DSMT4" ShapeID="_x0000_i1027" DrawAspect="Content" ObjectID="_1725986678" r:id="rId15"/>
              </w:object>
            </w:r>
            <w:r w:rsidRPr="00F956A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 </w:t>
            </w:r>
            <w:r w:rsidRPr="00F956AD">
              <w:rPr>
                <w:rFonts w:cs="B Nazanin"/>
                <w:position w:val="-12"/>
                <w:sz w:val="26"/>
                <w:szCs w:val="26"/>
                <w:lang w:bidi="fa-IR"/>
              </w:rPr>
              <w:object w:dxaOrig="340" w:dyaOrig="360" w14:anchorId="073726B1">
                <v:shape id="_x0000_i1028" type="#_x0000_t75" style="width:17.15pt;height:18.3pt" o:ole="">
                  <v:imagedata r:id="rId16" o:title=""/>
                </v:shape>
                <o:OLEObject Type="Embed" ProgID="Equation.DSMT4" ShapeID="_x0000_i1028" DrawAspect="Content" ObjectID="_1725986679" r:id="rId17"/>
              </w:object>
            </w:r>
            <w:r w:rsidRPr="00F956A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درست می‌باشد ولی </w:t>
            </w:r>
            <w:r w:rsidRPr="00F956AD">
              <w:rPr>
                <w:rFonts w:cs="B Nazanin"/>
                <w:position w:val="-12"/>
                <w:sz w:val="26"/>
                <w:szCs w:val="26"/>
                <w:lang w:bidi="fa-IR"/>
              </w:rPr>
              <w:object w:dxaOrig="340" w:dyaOrig="360" w14:anchorId="69D40B4C">
                <v:shape id="_x0000_i1029" type="#_x0000_t75" style="width:17.15pt;height:18.3pt" o:ole="">
                  <v:imagedata r:id="rId18" o:title=""/>
                </v:shape>
                <o:OLEObject Type="Embed" ProgID="Equation.DSMT4" ShapeID="_x0000_i1029" DrawAspect="Content" ObjectID="_1725986680" r:id="rId19"/>
              </w:object>
            </w:r>
            <w:r w:rsidRPr="00F956A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با توجه به :</w:t>
            </w:r>
          </w:p>
          <w:p w14:paraId="2930C127" w14:textId="77777777" w:rsidR="00F956AD" w:rsidRPr="00F956AD" w:rsidRDefault="00F956AD" w:rsidP="00F956AD">
            <w:pPr>
              <w:bidi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956AD">
              <w:rPr>
                <w:rFonts w:cs="B Nazanin"/>
                <w:position w:val="-10"/>
                <w:sz w:val="26"/>
                <w:szCs w:val="26"/>
                <w:lang w:bidi="fa-IR"/>
              </w:rPr>
              <w:object w:dxaOrig="880" w:dyaOrig="320" w14:anchorId="06C248E4">
                <v:shape id="_x0000_i1030" type="#_x0000_t75" style="width:43.75pt;height:16.05pt" o:ole="">
                  <v:imagedata r:id="rId20" o:title=""/>
                </v:shape>
                <o:OLEObject Type="Embed" ProgID="Equation.DSMT4" ShapeID="_x0000_i1030" DrawAspect="Content" ObjectID="_1725986681" r:id="rId21"/>
              </w:object>
            </w:r>
          </w:p>
          <w:p w14:paraId="4E6EB30F" w14:textId="64C73FA8" w:rsidR="00F956AD" w:rsidRPr="00F956AD" w:rsidRDefault="00F956AD" w:rsidP="00F956A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956A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F956A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Pr="00F956A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</w:t>
            </w:r>
            <w:r w:rsidRPr="00F956AD">
              <w:rPr>
                <w:rFonts w:cs="B Nazanin"/>
                <w:position w:val="-12"/>
                <w:sz w:val="26"/>
                <w:szCs w:val="26"/>
                <w:lang w:bidi="fa-IR"/>
              </w:rPr>
              <w:object w:dxaOrig="1440" w:dyaOrig="360" w14:anchorId="667303FB">
                <v:shape id="_x0000_i1033" type="#_x0000_t75" style="width:1in;height:18.3pt" o:ole="">
                  <v:imagedata r:id="rId22" o:title=""/>
                </v:shape>
                <o:OLEObject Type="Embed" ProgID="Equation.DSMT4" ShapeID="_x0000_i1033" DrawAspect="Content" ObjectID="_1725986682" r:id="rId23"/>
              </w:object>
            </w:r>
            <w:r w:rsidRPr="00F956A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بر اساس</w:t>
            </w:r>
            <w:r w:rsidRPr="00F956A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جدول 17-8-2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F956A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</w:t>
            </w:r>
            <w:r w:rsidRPr="00F956AD">
              <w:rPr>
                <w:rFonts w:cs="B Nazanin"/>
                <w:position w:val="-10"/>
                <w:sz w:val="26"/>
                <w:szCs w:val="26"/>
                <w:lang w:bidi="fa-IR"/>
              </w:rPr>
              <w:object w:dxaOrig="3140" w:dyaOrig="320" w14:anchorId="656C9404">
                <v:shape id="_x0000_i1034" type="#_x0000_t75" style="width:157.3pt;height:16.05pt" o:ole="">
                  <v:imagedata r:id="rId24" o:title=""/>
                </v:shape>
                <o:OLEObject Type="Embed" ProgID="Equation.DSMT4" ShapeID="_x0000_i1034" DrawAspect="Content" ObjectID="_1725986683" r:id="rId25"/>
              </w:object>
            </w:r>
            <w:r w:rsidRPr="00F956AD">
              <w:rPr>
                <w:rFonts w:cs="B Nazanin" w:hint="cs"/>
                <w:sz w:val="26"/>
                <w:szCs w:val="26"/>
                <w:rtl/>
                <w:lang w:bidi="fa-IR"/>
              </w:rPr>
              <w:t>ظرفیت</w:t>
            </w:r>
          </w:p>
          <w:p w14:paraId="4AE1FD0D" w14:textId="77777777" w:rsidR="00F956AD" w:rsidRDefault="00F956AD" w:rsidP="00F956A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07D82D24" w14:textId="77777777" w:rsidR="00F956AD" w:rsidRDefault="00F956AD" w:rsidP="00F956A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956A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از طرفی چون </w:t>
            </w:r>
            <w:r w:rsidRPr="00F956AD">
              <w:rPr>
                <w:rFonts w:cs="B Nazanin"/>
                <w:position w:val="-12"/>
                <w:sz w:val="26"/>
                <w:szCs w:val="26"/>
                <w:lang w:bidi="fa-IR"/>
              </w:rPr>
              <w:object w:dxaOrig="340" w:dyaOrig="360" w14:anchorId="11774382">
                <v:shape id="_x0000_i1031" type="#_x0000_t75" style="width:17.15pt;height:18.3pt" o:ole="">
                  <v:imagedata r:id="rId26" o:title=""/>
                </v:shape>
                <o:OLEObject Type="Embed" ProgID="Equation.DSMT4" ShapeID="_x0000_i1031" DrawAspect="Content" ObjectID="_1725986684" r:id="rId27"/>
              </w:object>
            </w:r>
            <w:r w:rsidRPr="00F956A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(قطر لوله رابط) برابر </w:t>
            </w:r>
            <w:r w:rsidRPr="00F956AD">
              <w:rPr>
                <w:rFonts w:cs="B Nazanin"/>
                <w:position w:val="-10"/>
                <w:sz w:val="26"/>
                <w:szCs w:val="26"/>
                <w:lang w:bidi="fa-IR"/>
              </w:rPr>
              <w:object w:dxaOrig="620" w:dyaOrig="279" w14:anchorId="276594D7">
                <v:shape id="_x0000_i1032" type="#_x0000_t75" style="width:31pt;height:13.85pt" o:ole="">
                  <v:imagedata r:id="rId28" o:title=""/>
                </v:shape>
                <o:OLEObject Type="Embed" ProgID="Equation.DSMT4" ShapeID="_x0000_i1032" DrawAspect="Content" ObjectID="_1725986685" r:id="rId29"/>
              </w:object>
            </w:r>
            <w:r w:rsidRPr="00F956A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است مطابق بند 17-8-3-9 قطر دودکش مشترک باید حداقل یک اندازه بزرگ‌تر از قطر لوله رابط باشد.</w:t>
            </w:r>
          </w:p>
          <w:p w14:paraId="0B48826B" w14:textId="50F6866A" w:rsidR="00F956AD" w:rsidRPr="00155382" w:rsidRDefault="00155382" w:rsidP="00155382">
            <w:pPr>
              <w:bidi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بنابراین</w:t>
            </w:r>
            <w:r w:rsidR="00F956AD" w:rsidRPr="00155382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علاوه بر گزینه 3، گزینه 4 نیز صحیح می‌باشد، ضمن اینکه گزینه 4 منطقی‌تر و از لحاظ اقتصادی نیز گزینه مناسب‌تری از گزینه 3 می‌باشد.</w:t>
            </w:r>
          </w:p>
          <w:p w14:paraId="09A9B3FA" w14:textId="77777777" w:rsidR="00F956AD" w:rsidRPr="00F956AD" w:rsidRDefault="00F956AD" w:rsidP="00F956AD">
            <w:pPr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F956AD"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--------------------------------------------------------------------</w:t>
            </w:r>
          </w:p>
          <w:p w14:paraId="4ED7A930" w14:textId="5BC3A00D" w:rsidR="009E20A5" w:rsidRPr="00ED4798" w:rsidRDefault="009E20A5" w:rsidP="009E20A5">
            <w:pPr>
              <w:bidi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</w:rPr>
            </w:pPr>
            <w:r w:rsidRPr="009E20A5">
              <w:rPr>
                <w:rFonts w:cs="B Nazanin"/>
                <w:b/>
                <w:bCs/>
                <w:noProof/>
                <w:color w:val="FF0000"/>
                <w:sz w:val="26"/>
                <w:szCs w:val="26"/>
                <w:rtl/>
              </w:rPr>
              <w:lastRenderedPageBreak/>
              <w:drawing>
                <wp:inline distT="0" distB="0" distL="0" distR="0" wp14:anchorId="3A2FC603" wp14:editId="2E9606F2">
                  <wp:extent cx="5430374" cy="2094581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2369" cy="2099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6A581B" w14:textId="77777777" w:rsidR="00C044D0" w:rsidRDefault="00C044D0" w:rsidP="00C044D0">
            <w:pPr>
              <w:bidi/>
              <w:jc w:val="both"/>
              <w:rPr>
                <w:rFonts w:asciiTheme="majorBidi" w:hAnsiTheme="majorBidi" w:cs="B Nazanin"/>
                <w:b/>
                <w:bCs/>
                <w:color w:val="FF0000"/>
                <w:sz w:val="26"/>
                <w:szCs w:val="26"/>
                <w:rtl/>
              </w:rPr>
            </w:pPr>
          </w:p>
          <w:p w14:paraId="4D6699A3" w14:textId="77777777" w:rsidR="009E20A5" w:rsidRDefault="009E20A5" w:rsidP="009E20A5">
            <w:pPr>
              <w:bidi/>
              <w:jc w:val="both"/>
              <w:rPr>
                <w:rFonts w:asciiTheme="majorBidi" w:hAnsiTheme="majorBidi" w:cs="B Nazanin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جواب: بر اساس بند 17-1-2-2 صفحه 14 مبحث 17 گزینه 1 صحیح است. </w:t>
            </w:r>
          </w:p>
          <w:p w14:paraId="7420F228" w14:textId="4DADAFB0" w:rsidR="00C044D0" w:rsidRPr="00ED4798" w:rsidRDefault="00C044D0" w:rsidP="00C044D0">
            <w:pPr>
              <w:bidi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ED479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(بر اساس کل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ید اعلامی دفتر محترم مقررات ملی</w:t>
            </w:r>
            <w:r w:rsidRPr="00ED479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، گزینه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2</w:t>
            </w:r>
            <w:r w:rsidRPr="00ED479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 به عنوان گزینه صحیح اعلام شده است)</w:t>
            </w:r>
          </w:p>
          <w:p w14:paraId="6CCE0A1B" w14:textId="77777777" w:rsidR="00C044D0" w:rsidRPr="00C044D0" w:rsidRDefault="00C044D0" w:rsidP="00C044D0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044D0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17-1-2-2 مجری </w:t>
            </w:r>
          </w:p>
          <w:p w14:paraId="20A7EC77" w14:textId="6F6C3676" w:rsidR="00C044D0" w:rsidRDefault="00C044D0" w:rsidP="00C044D0">
            <w:pPr>
              <w:bidi/>
              <w:jc w:val="both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C044D0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>ث)</w:t>
            </w:r>
            <w:r w:rsidRPr="00C044D0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در صورت تخطی مجری از مسئولیت ها و تعهدات خو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د از این مقررات</w:t>
            </w:r>
            <w:r w:rsidRPr="00C044D0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، مهندس ناظر </w:t>
            </w:r>
            <w:r w:rsidRPr="00C044D0">
              <w:rPr>
                <w:rFonts w:ascii="Calibri" w:eastAsia="Calibri" w:hAnsi="Calibri"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می‌تواند</w:t>
            </w:r>
            <w:r w:rsidRPr="00C044D0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از ادامة کار ج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لوگیری نموده و در صورت لزوم</w:t>
            </w:r>
            <w:r w:rsidRPr="00C044D0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، به گزارش مربوطه را جهت استیفای حقوق مشترک به مراجع ذیصلاح پیش بینی شده در قانون ، منعکس نماید.</w:t>
            </w:r>
          </w:p>
          <w:p w14:paraId="6142325B" w14:textId="68C02CCE" w:rsidR="00C044D0" w:rsidRPr="00ED4798" w:rsidRDefault="00C044D0" w:rsidP="00C044D0">
            <w:pPr>
              <w:bidi/>
              <w:jc w:val="both"/>
              <w:rPr>
                <w:rFonts w:asciiTheme="majorBidi" w:hAnsiTheme="majorBidi" w:cs="B Nazanin"/>
                <w:b/>
                <w:bCs/>
                <w:color w:val="FF0000"/>
                <w:sz w:val="26"/>
                <w:szCs w:val="26"/>
                <w:rtl/>
              </w:rPr>
            </w:pPr>
            <w:bookmarkStart w:id="0" w:name="_GoBack"/>
            <w:bookmarkEnd w:id="0"/>
            <w:r w:rsidRPr="00C044D0">
              <w:rPr>
                <w:rFonts w:ascii="Calibri" w:eastAsia="Calibri" w:hAnsi="Calibri"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همانگونه که مشاهده میشود پاسخ سوال کاملا منطبق با گزینه 1 می باشد و سوال مشکلی ندارد و تنها گزینه صحیح اشتباه بیان شده است و باید اصلاح شود</w:t>
            </w:r>
            <w:r>
              <w:rPr>
                <w:rFonts w:ascii="Calibri" w:eastAsia="Calibri" w:hAnsi="Calibri"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.</w:t>
            </w:r>
          </w:p>
        </w:tc>
      </w:tr>
    </w:tbl>
    <w:p w14:paraId="700A89D5" w14:textId="77777777" w:rsidR="00227613" w:rsidRPr="00ED4798" w:rsidRDefault="00227613" w:rsidP="000D6E28">
      <w:pPr>
        <w:bidi/>
        <w:jc w:val="both"/>
        <w:rPr>
          <w:rFonts w:cs="B Nazanin"/>
          <w:sz w:val="26"/>
          <w:szCs w:val="26"/>
        </w:rPr>
      </w:pPr>
    </w:p>
    <w:sectPr w:rsidR="00227613" w:rsidRPr="00ED4798" w:rsidSect="00056924">
      <w:pgSz w:w="11907" w:h="16839" w:code="9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6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(FaNum) Light">
    <w:altName w:val="Arial"/>
    <w:charset w:val="00"/>
    <w:family w:val="swiss"/>
    <w:pitch w:val="variable"/>
    <w:sig w:usb0="00000000" w:usb1="00000000" w:usb2="00000008" w:usb3="00000000" w:csb0="00000041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7B60"/>
    <w:multiLevelType w:val="hybridMultilevel"/>
    <w:tmpl w:val="D02C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653B"/>
    <w:multiLevelType w:val="hybridMultilevel"/>
    <w:tmpl w:val="92DCABE0"/>
    <w:lvl w:ilvl="0" w:tplc="2ED4FA0A">
      <w:start w:val="1"/>
      <w:numFmt w:val="decimal"/>
      <w:suff w:val="space"/>
      <w:lvlText w:val="%1-"/>
      <w:lvlJc w:val="left"/>
      <w:pPr>
        <w:ind w:left="1352" w:hanging="360"/>
      </w:pPr>
      <w:rPr>
        <w:rFonts w:ascii="Agency FB" w:eastAsia="Calibri" w:hAnsi="Agency FB" w:cs="B Nazanin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2331AB7"/>
    <w:multiLevelType w:val="hybridMultilevel"/>
    <w:tmpl w:val="42D693B8"/>
    <w:lvl w:ilvl="0" w:tplc="AED00CD2">
      <w:start w:val="1"/>
      <w:numFmt w:val="decimal"/>
      <w:suff w:val="space"/>
      <w:lvlText w:val="%1)"/>
      <w:lvlJc w:val="left"/>
      <w:pPr>
        <w:ind w:left="899" w:hanging="360"/>
      </w:pPr>
      <w:rPr>
        <w:rFonts w:cs="B Bad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94928"/>
    <w:multiLevelType w:val="hybridMultilevel"/>
    <w:tmpl w:val="45FA01BC"/>
    <w:lvl w:ilvl="0" w:tplc="50ECE70C">
      <w:start w:val="1"/>
      <w:numFmt w:val="decimal"/>
      <w:lvlText w:val="%1)"/>
      <w:lvlJc w:val="left"/>
      <w:pPr>
        <w:ind w:left="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4">
    <w:nsid w:val="4B2340CD"/>
    <w:multiLevelType w:val="hybridMultilevel"/>
    <w:tmpl w:val="310E6DB8"/>
    <w:lvl w:ilvl="0" w:tplc="93BC168C">
      <w:start w:val="1"/>
      <w:numFmt w:val="decimal"/>
      <w:suff w:val="space"/>
      <w:lvlText w:val="%1)"/>
      <w:lvlJc w:val="left"/>
      <w:pPr>
        <w:ind w:left="899" w:hanging="360"/>
      </w:pPr>
      <w:rPr>
        <w:rFonts w:cs="B Badr"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4CA7714E"/>
    <w:multiLevelType w:val="hybridMultilevel"/>
    <w:tmpl w:val="9D741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E385C"/>
    <w:multiLevelType w:val="hybridMultilevel"/>
    <w:tmpl w:val="F42003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746E6"/>
    <w:multiLevelType w:val="hybridMultilevel"/>
    <w:tmpl w:val="7980A6E6"/>
    <w:lvl w:ilvl="0" w:tplc="0B5AED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C6"/>
    <w:rsid w:val="00021A8F"/>
    <w:rsid w:val="00030C89"/>
    <w:rsid w:val="00056924"/>
    <w:rsid w:val="00081ED8"/>
    <w:rsid w:val="00092B2A"/>
    <w:rsid w:val="000D6E28"/>
    <w:rsid w:val="00150878"/>
    <w:rsid w:val="00155382"/>
    <w:rsid w:val="00192B0D"/>
    <w:rsid w:val="001C2BA4"/>
    <w:rsid w:val="001E4B61"/>
    <w:rsid w:val="00223B00"/>
    <w:rsid w:val="00227613"/>
    <w:rsid w:val="00247708"/>
    <w:rsid w:val="00264BFB"/>
    <w:rsid w:val="002662F3"/>
    <w:rsid w:val="002B652D"/>
    <w:rsid w:val="002B692E"/>
    <w:rsid w:val="002C0372"/>
    <w:rsid w:val="002D2796"/>
    <w:rsid w:val="002E24D7"/>
    <w:rsid w:val="002E3FA6"/>
    <w:rsid w:val="002E3FF5"/>
    <w:rsid w:val="00387C0C"/>
    <w:rsid w:val="003F1AE4"/>
    <w:rsid w:val="003F225C"/>
    <w:rsid w:val="00485CAE"/>
    <w:rsid w:val="0048633B"/>
    <w:rsid w:val="004D5834"/>
    <w:rsid w:val="005576B7"/>
    <w:rsid w:val="00566A1F"/>
    <w:rsid w:val="00576074"/>
    <w:rsid w:val="005928DC"/>
    <w:rsid w:val="005A292B"/>
    <w:rsid w:val="005B0979"/>
    <w:rsid w:val="005B2EA3"/>
    <w:rsid w:val="00656B52"/>
    <w:rsid w:val="006B636E"/>
    <w:rsid w:val="006E4CFC"/>
    <w:rsid w:val="006F0F52"/>
    <w:rsid w:val="00767462"/>
    <w:rsid w:val="0078015F"/>
    <w:rsid w:val="00796448"/>
    <w:rsid w:val="007A672A"/>
    <w:rsid w:val="007B1F4A"/>
    <w:rsid w:val="007F1519"/>
    <w:rsid w:val="0082049D"/>
    <w:rsid w:val="00841ED1"/>
    <w:rsid w:val="00854397"/>
    <w:rsid w:val="00857B36"/>
    <w:rsid w:val="00885689"/>
    <w:rsid w:val="008A79BF"/>
    <w:rsid w:val="008C130C"/>
    <w:rsid w:val="008C5987"/>
    <w:rsid w:val="008E118E"/>
    <w:rsid w:val="008F18A2"/>
    <w:rsid w:val="0095717B"/>
    <w:rsid w:val="009A1B0C"/>
    <w:rsid w:val="009B5A06"/>
    <w:rsid w:val="009E20A5"/>
    <w:rsid w:val="009F327A"/>
    <w:rsid w:val="00A04004"/>
    <w:rsid w:val="00A13A4C"/>
    <w:rsid w:val="00A465F7"/>
    <w:rsid w:val="00A520DF"/>
    <w:rsid w:val="00A83326"/>
    <w:rsid w:val="00AA5D2D"/>
    <w:rsid w:val="00AB5EC4"/>
    <w:rsid w:val="00B720CA"/>
    <w:rsid w:val="00C044D0"/>
    <w:rsid w:val="00C108C6"/>
    <w:rsid w:val="00C74EBA"/>
    <w:rsid w:val="00C82286"/>
    <w:rsid w:val="00C91529"/>
    <w:rsid w:val="00C96102"/>
    <w:rsid w:val="00CA4FE7"/>
    <w:rsid w:val="00CE1267"/>
    <w:rsid w:val="00D22864"/>
    <w:rsid w:val="00D660D2"/>
    <w:rsid w:val="00DC1177"/>
    <w:rsid w:val="00DD15B8"/>
    <w:rsid w:val="00DD6C79"/>
    <w:rsid w:val="00DE13DD"/>
    <w:rsid w:val="00E02DE5"/>
    <w:rsid w:val="00E62A27"/>
    <w:rsid w:val="00E806FE"/>
    <w:rsid w:val="00E94700"/>
    <w:rsid w:val="00EC2F22"/>
    <w:rsid w:val="00ED4798"/>
    <w:rsid w:val="00F22FAE"/>
    <w:rsid w:val="00F66E97"/>
    <w:rsid w:val="00F956AD"/>
    <w:rsid w:val="00FA5B25"/>
    <w:rsid w:val="00FE33A7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7A22544"/>
  <w15:chartTrackingRefBased/>
  <w15:docId w15:val="{A1789E0E-0A02-42C9-9806-78D55993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-">
    <w:name w:val="03-گزینه"/>
    <w:basedOn w:val="Normal"/>
    <w:link w:val="03-Char"/>
    <w:qFormat/>
    <w:rsid w:val="00E62A27"/>
    <w:pPr>
      <w:widowControl w:val="0"/>
      <w:shd w:val="clear" w:color="A5A5A5" w:fill="auto"/>
      <w:tabs>
        <w:tab w:val="left" w:pos="57"/>
      </w:tabs>
      <w:bidi/>
      <w:spacing w:after="0" w:line="204" w:lineRule="auto"/>
      <w:ind w:left="454" w:hanging="170"/>
      <w:jc w:val="both"/>
    </w:pPr>
    <w:rPr>
      <w:rFonts w:eastAsia="B Nazanin" w:cs="B Nazanin"/>
      <w:color w:val="000000" w:themeColor="text1"/>
    </w:rPr>
  </w:style>
  <w:style w:type="character" w:customStyle="1" w:styleId="03-Char">
    <w:name w:val="03-گزینه Char"/>
    <w:link w:val="03-"/>
    <w:rsid w:val="00E62A27"/>
    <w:rPr>
      <w:rFonts w:eastAsia="B Nazanin" w:cs="B Nazanin"/>
      <w:color w:val="000000" w:themeColor="text1"/>
      <w:shd w:val="clear" w:color="A5A5A5" w:fill="auto"/>
    </w:rPr>
  </w:style>
  <w:style w:type="paragraph" w:customStyle="1" w:styleId="00normal2">
    <w:name w:val="00normal 2"/>
    <w:basedOn w:val="Normal"/>
    <w:link w:val="00normal2Char"/>
    <w:qFormat/>
    <w:rsid w:val="00E62A27"/>
    <w:pPr>
      <w:widowControl w:val="0"/>
      <w:bidi/>
      <w:spacing w:after="0" w:line="204" w:lineRule="auto"/>
      <w:ind w:left="284"/>
      <w:jc w:val="both"/>
    </w:pPr>
    <w:rPr>
      <w:rFonts w:ascii="Times New Roman" w:eastAsiaTheme="minorEastAsia" w:hAnsi="Times New Roman" w:cs="IRANSans(FaNum) Light"/>
      <w:color w:val="ED7D31" w:themeColor="accent2"/>
      <w:sz w:val="19"/>
      <w:szCs w:val="19"/>
      <w:lang w:bidi="fa-IR"/>
    </w:rPr>
  </w:style>
  <w:style w:type="character" w:customStyle="1" w:styleId="00normal2Char">
    <w:name w:val="00normal 2 Char"/>
    <w:basedOn w:val="DefaultParagraphFont"/>
    <w:link w:val="00normal2"/>
    <w:rsid w:val="00E62A27"/>
    <w:rPr>
      <w:rFonts w:ascii="Times New Roman" w:eastAsiaTheme="minorEastAsia" w:hAnsi="Times New Roman" w:cs="IRANSans(FaNum) Light"/>
      <w:color w:val="ED7D31" w:themeColor="accent2"/>
      <w:sz w:val="19"/>
      <w:szCs w:val="19"/>
      <w:lang w:bidi="fa-IR"/>
    </w:rPr>
  </w:style>
  <w:style w:type="character" w:customStyle="1" w:styleId="fontstyle01">
    <w:name w:val="fontstyle01"/>
    <w:basedOn w:val="DefaultParagraphFont"/>
    <w:rsid w:val="00E62A27"/>
    <w:rPr>
      <w:rFonts w:ascii="CIDFont+F1" w:hAnsi="CIDFont+F1" w:hint="default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2B2A"/>
    <w:pPr>
      <w:ind w:left="720"/>
      <w:contextualSpacing/>
    </w:pPr>
  </w:style>
  <w:style w:type="table" w:customStyle="1" w:styleId="TableGrid14">
    <w:name w:val="Table Grid14"/>
    <w:basedOn w:val="TableNormal"/>
    <w:next w:val="TableGrid"/>
    <w:uiPriority w:val="39"/>
    <w:rsid w:val="004D583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emf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88127-D1C7-434F-88C7-7500B27D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shabani</dc:creator>
  <cp:keywords/>
  <dc:description/>
  <cp:lastModifiedBy>Microsoft account</cp:lastModifiedBy>
  <cp:revision>15</cp:revision>
  <cp:lastPrinted>2022-09-28T17:42:00Z</cp:lastPrinted>
  <dcterms:created xsi:type="dcterms:W3CDTF">2022-09-29T08:51:00Z</dcterms:created>
  <dcterms:modified xsi:type="dcterms:W3CDTF">2022-09-29T12:49:00Z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