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8E" w:rsidRPr="000D68A9" w:rsidRDefault="000B7E8E" w:rsidP="000B7E8E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0D68A9">
        <w:rPr>
          <w:rFonts w:cs="B Nazanin" w:hint="cs"/>
          <w:b/>
          <w:bCs/>
          <w:sz w:val="40"/>
          <w:szCs w:val="40"/>
          <w:rtl/>
          <w:lang w:bidi="fa-IR"/>
        </w:rPr>
        <w:t xml:space="preserve">فرم اعتراض به </w:t>
      </w:r>
      <w:r>
        <w:rPr>
          <w:rFonts w:cs="B Nazanin" w:hint="cs"/>
          <w:b/>
          <w:bCs/>
          <w:sz w:val="40"/>
          <w:szCs w:val="40"/>
          <w:rtl/>
          <w:lang w:bidi="fa-IR"/>
        </w:rPr>
        <w:t>سوال - آزمون مرداد 1400</w:t>
      </w:r>
    </w:p>
    <w:p w:rsidR="00F56BF8" w:rsidRDefault="00F56BF8" w:rsidP="000B7E8E">
      <w:pPr>
        <w:bidi/>
        <w:rPr>
          <w:rtl/>
        </w:rPr>
      </w:pPr>
    </w:p>
    <w:tbl>
      <w:tblPr>
        <w:tblStyle w:val="TableGrid"/>
        <w:bidiVisual/>
        <w:tblW w:w="10616" w:type="dxa"/>
        <w:jc w:val="center"/>
        <w:tblLook w:val="04A0" w:firstRow="1" w:lastRow="0" w:firstColumn="1" w:lastColumn="0" w:noHBand="0" w:noVBand="1"/>
      </w:tblPr>
      <w:tblGrid>
        <w:gridCol w:w="1819"/>
        <w:gridCol w:w="1709"/>
        <w:gridCol w:w="2268"/>
        <w:gridCol w:w="2126"/>
        <w:gridCol w:w="1134"/>
        <w:gridCol w:w="1560"/>
      </w:tblGrid>
      <w:tr w:rsidR="000B7E8E" w:rsidRPr="000B7E8E" w:rsidTr="00B21F1A">
        <w:trPr>
          <w:jc w:val="center"/>
        </w:trPr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شماره داوطلب</w:t>
            </w:r>
          </w:p>
        </w:tc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نمره آزمون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امتحانی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B21F1A" w:rsidRDefault="00B21F1A" w:rsidP="00724F14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عمران (</w:t>
            </w:r>
            <w:r w:rsidR="00724F14">
              <w:rPr>
                <w:rFonts w:cs="B Nazanin" w:hint="cs"/>
                <w:b/>
                <w:bCs/>
                <w:color w:val="FF0000"/>
                <w:rtl/>
              </w:rPr>
              <w:t>اجرا</w:t>
            </w:r>
            <w:r w:rsidRPr="00B21F1A">
              <w:rPr>
                <w:rFonts w:cs="B Nazanin" w:hint="cs"/>
                <w:b/>
                <w:bCs/>
                <w:color w:val="FF0000"/>
                <w:rtl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تولد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استان محل آزمون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شهرستان محل آزمون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0B7E8E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اقامت</w:t>
            </w:r>
          </w:p>
        </w:tc>
        <w:tc>
          <w:tcPr>
            <w:tcW w:w="879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21F1A" w:rsidRPr="000B7E8E" w:rsidTr="00570E99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09201334248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ثابت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B21F1A" w:rsidRDefault="00B21F1A" w:rsidP="000B7E8E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34248- 013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0B7E8E">
        <w:trPr>
          <w:trHeight w:val="771"/>
          <w:jc w:val="center"/>
        </w:trPr>
        <w:tc>
          <w:tcPr>
            <w:tcW w:w="106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B21F1A" w:rsidRDefault="000B7E8E" w:rsidP="004A286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1F1A">
              <w:rPr>
                <w:rFonts w:cs="B Nazanin" w:hint="cs"/>
                <w:b/>
                <w:bCs/>
                <w:sz w:val="26"/>
                <w:szCs w:val="26"/>
                <w:rtl/>
              </w:rPr>
              <w:t>موضوع و یا درخواست:</w:t>
            </w:r>
            <w:r w:rsidR="004A286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A2862" w:rsidRPr="004A2862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سوال شماره 40</w:t>
            </w:r>
          </w:p>
          <w:p w:rsidR="000B7E8E" w:rsidRDefault="000B7E8E" w:rsidP="004A2862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4A2862" w:rsidRDefault="004F1AB8" w:rsidP="004A286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40</w:t>
            </w:r>
            <w:r w:rsidR="004A2862" w:rsidRPr="00DA74D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- کدام‌یک از عبارات زیر برای مصرف آبی که در ساخت بتن به کار می‌رود، صحیح </w:t>
            </w:r>
            <w:r w:rsidR="004A2862" w:rsidRPr="00DA74D4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نمی‌باشد</w:t>
            </w:r>
            <w:r w:rsidR="004A2862" w:rsidRPr="00DA74D4">
              <w:rPr>
                <w:rFonts w:cs="B Nazanin" w:hint="cs"/>
                <w:b/>
                <w:bCs/>
                <w:sz w:val="26"/>
                <w:szCs w:val="26"/>
                <w:rtl/>
              </w:rPr>
              <w:t>؟</w:t>
            </w:r>
            <w:bookmarkStart w:id="0" w:name="_GoBack"/>
            <w:bookmarkEnd w:id="0"/>
          </w:p>
          <w:p w:rsidR="004A2862" w:rsidRPr="00DA74D4" w:rsidRDefault="004A2862" w:rsidP="004A2862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A74D4">
              <w:rPr>
                <w:rFonts w:cs="B Nazanin" w:hint="cs"/>
                <w:sz w:val="26"/>
                <w:szCs w:val="26"/>
                <w:rtl/>
              </w:rPr>
              <w:t>1) حداکثر یون‌کلرید در بتن‌آرمه در شرایط مرطوب</w:t>
            </w:r>
            <w:r w:rsidRPr="00DA74D4">
              <w:rPr>
                <w:rFonts w:cs="B Nazanin"/>
                <w:position w:val="-6"/>
                <w:sz w:val="26"/>
                <w:szCs w:val="26"/>
              </w:rPr>
              <w:object w:dxaOrig="9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13.8pt" o:ole="">
                  <v:imagedata r:id="rId4" o:title=""/>
                </v:shape>
                <o:OLEObject Type="Embed" ProgID="Equation.DSMT4" ShapeID="_x0000_i1025" DrawAspect="Content" ObjectID="_1699099887" r:id="rId5"/>
              </w:object>
            </w:r>
            <w:r w:rsidRPr="00DA74D4">
              <w:rPr>
                <w:rFonts w:cs="B Nazanin" w:hint="cs"/>
                <w:sz w:val="26"/>
                <w:szCs w:val="26"/>
                <w:rtl/>
              </w:rPr>
              <w:t xml:space="preserve"> می‌باشد.</w:t>
            </w:r>
          </w:p>
          <w:p w:rsidR="004A2862" w:rsidRPr="00DA74D4" w:rsidRDefault="004A2862" w:rsidP="004A2862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A74D4">
              <w:rPr>
                <w:rFonts w:cs="B Nazanin" w:hint="cs"/>
                <w:sz w:val="26"/>
                <w:szCs w:val="26"/>
                <w:rtl/>
              </w:rPr>
              <w:t>2) میزان</w:t>
            </w:r>
            <w:r w:rsidRPr="00DA74D4">
              <w:rPr>
                <w:rFonts w:cs="B Nazanin"/>
                <w:position w:val="-4"/>
                <w:sz w:val="26"/>
                <w:szCs w:val="26"/>
              </w:rPr>
              <w:object w:dxaOrig="440" w:dyaOrig="260">
                <v:shape id="_x0000_i1026" type="#_x0000_t75" style="width:22.2pt;height:13.2pt" o:ole="">
                  <v:imagedata r:id="rId6" o:title=""/>
                </v:shape>
                <o:OLEObject Type="Embed" ProgID="Equation.DSMT4" ShapeID="_x0000_i1026" DrawAspect="Content" ObjectID="_1699099888" r:id="rId7"/>
              </w:object>
            </w:r>
            <w:r w:rsidRPr="00DA74D4">
              <w:rPr>
                <w:rFonts w:cs="B Nazanin" w:hint="cs"/>
                <w:sz w:val="26"/>
                <w:szCs w:val="26"/>
                <w:rtl/>
              </w:rPr>
              <w:t xml:space="preserve"> آب در همۀ موارد باید بین 4 تا 7 باشد.</w:t>
            </w:r>
          </w:p>
          <w:p w:rsidR="004A2862" w:rsidRPr="00DA74D4" w:rsidRDefault="004A2862" w:rsidP="004A2862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A74D4">
              <w:rPr>
                <w:rFonts w:cs="B Nazanin" w:hint="cs"/>
                <w:sz w:val="26"/>
                <w:szCs w:val="26"/>
                <w:rtl/>
              </w:rPr>
              <w:t>3) حداکثر سولفات</w:t>
            </w:r>
            <w:r w:rsidRPr="00DA74D4">
              <w:rPr>
                <w:rFonts w:cs="B Nazanin"/>
                <w:position w:val="-12"/>
                <w:sz w:val="26"/>
                <w:szCs w:val="26"/>
              </w:rPr>
              <w:object w:dxaOrig="460" w:dyaOrig="360">
                <v:shape id="_x0000_i1027" type="#_x0000_t75" style="width:23.4pt;height:18pt" o:ole="">
                  <v:imagedata r:id="rId8" o:title=""/>
                </v:shape>
                <o:OLEObject Type="Embed" ProgID="Equation.DSMT4" ShapeID="_x0000_i1027" DrawAspect="Content" ObjectID="_1699099889" r:id="rId9"/>
              </w:object>
            </w:r>
            <w:r w:rsidRPr="00DA74D4">
              <w:rPr>
                <w:rFonts w:cs="B Nazanin" w:hint="cs"/>
                <w:sz w:val="26"/>
                <w:szCs w:val="26"/>
                <w:rtl/>
              </w:rPr>
              <w:t xml:space="preserve"> باید</w:t>
            </w:r>
            <w:r w:rsidRPr="00DA74D4">
              <w:rPr>
                <w:rFonts w:cs="B Nazanin"/>
                <w:position w:val="-6"/>
                <w:sz w:val="26"/>
                <w:szCs w:val="26"/>
              </w:rPr>
              <w:object w:dxaOrig="980" w:dyaOrig="279">
                <v:shape id="_x0000_i1028" type="#_x0000_t75" style="width:49.2pt;height:13.8pt" o:ole="">
                  <v:imagedata r:id="rId10" o:title=""/>
                </v:shape>
                <o:OLEObject Type="Embed" ProgID="Equation.DSMT4" ShapeID="_x0000_i1028" DrawAspect="Content" ObjectID="_1699099890" r:id="rId11"/>
              </w:object>
            </w:r>
            <w:r w:rsidRPr="00DA74D4">
              <w:rPr>
                <w:rFonts w:cs="B Nazanin" w:hint="cs"/>
                <w:sz w:val="26"/>
                <w:szCs w:val="26"/>
                <w:rtl/>
              </w:rPr>
              <w:t xml:space="preserve"> باشد.</w:t>
            </w:r>
          </w:p>
          <w:p w:rsidR="004A2862" w:rsidRPr="00DA74D4" w:rsidRDefault="004A2862" w:rsidP="004A2862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A74D4">
              <w:rPr>
                <w:rFonts w:cs="B Nazanin" w:hint="cs"/>
                <w:sz w:val="26"/>
                <w:szCs w:val="26"/>
                <w:rtl/>
              </w:rPr>
              <w:t>4) استفاده از آب بازیافت شدۀ کارخانۀ بتن به تنهایی هیچگاه مجاز نیست.</w:t>
            </w:r>
          </w:p>
          <w:p w:rsidR="004A2862" w:rsidRDefault="004A2862" w:rsidP="004A2862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4A2862" w:rsidRPr="004A2862" w:rsidRDefault="004A2862" w:rsidP="004A2862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4A2862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جواب: بر اساس بند 9-22-4-3-4 و 9-22-4-3-5 و 9-22-4-3-6  صفحه 456 و 457 مبحث 9 گزینه های 2 و 4 صحیح هستند. </w:t>
            </w:r>
            <w:r w:rsidRPr="004A2862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(سوال دو پاسخ صحیح دارد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و باید حذف شود</w:t>
            </w:r>
            <w:r w:rsidRPr="004A2862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)</w:t>
            </w:r>
          </w:p>
          <w:p w:rsidR="004A2862" w:rsidRPr="00DA74D4" w:rsidRDefault="004A2862" w:rsidP="004A2862">
            <w:pPr>
              <w:shd w:val="clear" w:color="auto" w:fill="FFFFFF" w:themeFill="background1"/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4A2862" w:rsidRPr="00E55111" w:rsidRDefault="004A2862" w:rsidP="004A2862">
            <w:pPr>
              <w:shd w:val="clear" w:color="auto" w:fill="FFFFFF" w:themeFill="background1"/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9-22-4-3-4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استفاده از آب بازیافت ‌شده‌ی کارخانه‌های تولید بتن، به تنهایی و یا در ترکیب با آب آشامیدنی یا آب چاه، در تولید بتن </w:t>
            </w:r>
            <w:r w:rsidRPr="00E65D0D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>به شرطی مجاز است که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دارای شرایط بند 9-22-4-3-1 باشند.</w:t>
            </w:r>
            <w:r w:rsidRPr="004A2862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 (گزینه 4 صحیح نمی باشد و پاسخ سوال است)</w:t>
            </w:r>
          </w:p>
          <w:p w:rsidR="004A2862" w:rsidRPr="00E65D0D" w:rsidRDefault="004A2862" w:rsidP="004A2862">
            <w:pPr>
              <w:shd w:val="clear" w:color="auto" w:fill="FFFFFF" w:themeFill="background1"/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u w:val="single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9-22-4-3-5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میزان</w:t>
            </w:r>
            <w:r w:rsidRPr="00E55111">
              <w:rPr>
                <w:rFonts w:asciiTheme="majorBidi" w:hAnsiTheme="majorBidi" w:cs="B Nazanin"/>
                <w:caps/>
                <w:position w:val="-10"/>
                <w:sz w:val="26"/>
                <w:szCs w:val="26"/>
              </w:rPr>
              <w:object w:dxaOrig="435" w:dyaOrig="330">
                <v:shape id="_x0000_i1029" type="#_x0000_t75" style="width:22.2pt;height:16.2pt" o:ole="">
                  <v:imagedata r:id="rId12" o:title=""/>
                </v:shape>
                <o:OLEObject Type="Embed" ProgID="Equation.DSMT4" ShapeID="_x0000_i1029" DrawAspect="Content" ObjectID="_1699099891" r:id="rId13"/>
              </w:objec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 xml:space="preserve"> آب </w:t>
            </w:r>
            <w:r w:rsidRPr="00E65D0D">
              <w:rPr>
                <w:rFonts w:cs="B Nazanin" w:hint="cs"/>
                <w:sz w:val="26"/>
                <w:szCs w:val="26"/>
                <w:u w:val="single"/>
                <w:rtl/>
              </w:rPr>
              <w:t>در</w:t>
            </w:r>
            <w:r w:rsidRPr="00E65D0D"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 xml:space="preserve"> همه‌ی موارد باید بین 0/5 تا 5/8 باشد.</w:t>
            </w:r>
            <w:r>
              <w:rPr>
                <w:rFonts w:asciiTheme="majorBidi" w:hAnsiTheme="majorBidi" w:cs="B Nazanin" w:hint="cs"/>
                <w:caps/>
                <w:sz w:val="26"/>
                <w:szCs w:val="26"/>
                <w:u w:val="single"/>
                <w:rtl/>
              </w:rPr>
              <w:t xml:space="preserve"> </w:t>
            </w:r>
            <w:r w:rsidRPr="004A2862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(گزینه </w:t>
            </w:r>
            <w:r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2</w:t>
            </w:r>
            <w:r w:rsidRPr="004A2862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 صحیح نمی باشد و پاسخ سوال است)</w:t>
            </w:r>
          </w:p>
          <w:p w:rsidR="004A2862" w:rsidRDefault="004A2862" w:rsidP="004A2862">
            <w:pPr>
              <w:shd w:val="clear" w:color="auto" w:fill="FFFFFF" w:themeFill="background1"/>
              <w:bidi/>
              <w:jc w:val="both"/>
              <w:rPr>
                <w:rFonts w:asciiTheme="majorBidi" w:hAnsiTheme="majorBidi" w:cs="B Nazanin"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 xml:space="preserve">9-22-4-3-6 </w:t>
            </w:r>
            <w:r w:rsidRPr="00E55111">
              <w:rPr>
                <w:rFonts w:asciiTheme="majorBidi" w:hAnsiTheme="majorBidi" w:cs="B Nazanin" w:hint="cs"/>
                <w:caps/>
                <w:sz w:val="26"/>
                <w:szCs w:val="26"/>
                <w:rtl/>
              </w:rPr>
              <w:t>مواد زیان‌آور موجود در آب نباید از مقادیر داده شده در جدول 9-22-3 تجاوز کنند.</w:t>
            </w:r>
          </w:p>
          <w:p w:rsidR="004A2862" w:rsidRPr="00E55111" w:rsidRDefault="004A2862" w:rsidP="004A2862">
            <w:pPr>
              <w:bidi/>
              <w:jc w:val="center"/>
              <w:rPr>
                <w:rFonts w:asciiTheme="majorBidi" w:hAnsiTheme="majorBidi" w:cs="B Nazanin"/>
                <w:b/>
                <w:bCs/>
                <w:caps/>
                <w:sz w:val="26"/>
                <w:szCs w:val="26"/>
                <w:rtl/>
              </w:rPr>
            </w:pPr>
            <w:r w:rsidRPr="00E55111"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جدول 9-22-3 ح</w:t>
            </w:r>
            <w:r>
              <w:rPr>
                <w:rFonts w:asciiTheme="majorBidi" w:hAnsiTheme="majorBidi" w:cs="B Nazanin" w:hint="cs"/>
                <w:b/>
                <w:bCs/>
                <w:caps/>
                <w:sz w:val="26"/>
                <w:szCs w:val="26"/>
                <w:rtl/>
              </w:rPr>
              <w:t>داکثر مواد شیمیایی مجاز در آب</w:t>
            </w:r>
          </w:p>
          <w:tbl>
            <w:tblPr>
              <w:tblStyle w:val="TableGrid1"/>
              <w:tblpPr w:leftFromText="180" w:rightFromText="180" w:vertAnchor="text" w:tblpXSpec="center" w:tblpY="1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1701"/>
            </w:tblGrid>
            <w:tr w:rsidR="004A2862" w:rsidRPr="00E55111" w:rsidTr="003B636F">
              <w:tc>
                <w:tcPr>
                  <w:tcW w:w="6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A2862" w:rsidRPr="00E55111" w:rsidRDefault="004A2862" w:rsidP="004A2862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E55111">
                    <w:rPr>
                      <w:rFonts w:asciiTheme="majorBidi" w:hAnsiTheme="majorBidi" w:cs="B Nazanin" w:hint="cs"/>
                      <w:b/>
                      <w:bCs/>
                      <w:sz w:val="26"/>
                      <w:szCs w:val="26"/>
                      <w:rtl/>
                    </w:rPr>
                    <w:t>مواد شیمیایی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A2862" w:rsidRPr="00E55111" w:rsidRDefault="004A2862" w:rsidP="004A2862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E55111">
                    <w:rPr>
                      <w:rFonts w:asciiTheme="majorBidi" w:hAnsiTheme="majorBidi" w:cs="B Nazanin" w:hint="cs"/>
                      <w:b/>
                      <w:bCs/>
                      <w:sz w:val="26"/>
                      <w:szCs w:val="26"/>
                      <w:rtl/>
                    </w:rPr>
                    <w:t>مقدار مجاز</w:t>
                  </w:r>
                </w:p>
              </w:tc>
            </w:tr>
            <w:tr w:rsidR="004A2862" w:rsidRPr="00E55111" w:rsidTr="003B636F">
              <w:tc>
                <w:tcPr>
                  <w:tcW w:w="6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4A2862" w:rsidRPr="00E55111" w:rsidRDefault="004A2862" w:rsidP="004A2862">
                  <w:pPr>
                    <w:bidi/>
                    <w:jc w:val="center"/>
                    <w:rPr>
                      <w:rFonts w:asciiTheme="majorBidi" w:hAnsiTheme="majorBidi" w:cs="B Nazanin"/>
                      <w:sz w:val="26"/>
                      <w:szCs w:val="26"/>
                      <w:rtl/>
                    </w:rPr>
                  </w:pPr>
                  <w:r w:rsidRPr="00E55111">
                    <w:rPr>
                      <w:rFonts w:asciiTheme="majorBidi" w:hAnsiTheme="majorBidi" w:cs="B Nazanin" w:hint="cs"/>
                      <w:sz w:val="26"/>
                      <w:szCs w:val="26"/>
                      <w:rtl/>
                    </w:rPr>
                    <w:t>یون کلرید در بتن‌آرمه در شرایط مرطوب یا با قطعات جاگذاری شده،</w:t>
                  </w:r>
                  <w:r w:rsidRPr="00E55111">
                    <w:rPr>
                      <w:rFonts w:asciiTheme="majorBidi" w:eastAsiaTheme="minorEastAsia" w:hAnsiTheme="majorBidi" w:cs="B Nazanin"/>
                      <w:caps w:val="0"/>
                      <w:position w:val="-4"/>
                      <w:sz w:val="26"/>
                      <w:szCs w:val="26"/>
                      <w:lang w:bidi="ar-SA"/>
                    </w:rPr>
                    <w:object w:dxaOrig="630" w:dyaOrig="255">
                      <v:shape id="_x0000_i1030" type="#_x0000_t75" style="width:31.8pt;height:12.6pt" o:ole="">
                        <v:imagedata r:id="rId14" o:title=""/>
                      </v:shape>
                      <o:OLEObject Type="Embed" ProgID="Equation.DSMT4" ShapeID="_x0000_i1030" DrawAspect="Content" ObjectID="_1699099892" r:id="rId15"/>
                    </w:objec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4A2862" w:rsidRPr="00E55111" w:rsidRDefault="004A2862" w:rsidP="004A2862">
                  <w:pPr>
                    <w:bidi/>
                    <w:jc w:val="center"/>
                    <w:rPr>
                      <w:rFonts w:asciiTheme="majorBidi" w:hAnsiTheme="majorBidi" w:cs="B Nazanin"/>
                      <w:sz w:val="26"/>
                      <w:szCs w:val="26"/>
                    </w:rPr>
                  </w:pPr>
                  <w:r w:rsidRPr="00E55111">
                    <w:rPr>
                      <w:rFonts w:asciiTheme="majorBidi" w:hAnsiTheme="majorBidi" w:cs="B Nazanin" w:hint="cs"/>
                      <w:sz w:val="26"/>
                      <w:szCs w:val="26"/>
                      <w:rtl/>
                    </w:rPr>
                    <w:t>1000</w:t>
                  </w:r>
                </w:p>
              </w:tc>
            </w:tr>
            <w:tr w:rsidR="004A2862" w:rsidRPr="00E55111" w:rsidTr="003B636F">
              <w:tc>
                <w:tcPr>
                  <w:tcW w:w="6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4A2862" w:rsidRPr="00E55111" w:rsidRDefault="004A2862" w:rsidP="004A2862">
                  <w:pPr>
                    <w:bidi/>
                    <w:jc w:val="center"/>
                    <w:rPr>
                      <w:rFonts w:asciiTheme="majorBidi" w:hAnsiTheme="majorBidi" w:cs="B Nazanin"/>
                      <w:sz w:val="26"/>
                      <w:szCs w:val="26"/>
                      <w:rtl/>
                    </w:rPr>
                  </w:pPr>
                  <w:r w:rsidRPr="00E55111">
                    <w:rPr>
                      <w:rFonts w:asciiTheme="majorBidi" w:hAnsiTheme="majorBidi" w:cs="B Nazanin" w:hint="cs"/>
                      <w:sz w:val="26"/>
                      <w:szCs w:val="26"/>
                      <w:rtl/>
                    </w:rPr>
                    <w:t>سولفات بر حسب</w:t>
                  </w:r>
                  <w:r w:rsidRPr="00E55111">
                    <w:rPr>
                      <w:rFonts w:asciiTheme="majorBidi" w:eastAsiaTheme="minorEastAsia" w:hAnsiTheme="majorBidi" w:cs="B Nazanin"/>
                      <w:caps w:val="0"/>
                      <w:position w:val="-12"/>
                      <w:sz w:val="26"/>
                      <w:szCs w:val="26"/>
                      <w:lang w:bidi="ar-SA"/>
                    </w:rPr>
                    <w:object w:dxaOrig="465" w:dyaOrig="360">
                      <v:shape id="_x0000_i1031" type="#_x0000_t75" style="width:22.8pt;height:17.4pt" o:ole="">
                        <v:imagedata r:id="rId16" o:title=""/>
                      </v:shape>
                      <o:OLEObject Type="Embed" ProgID="Equation.DSMT4" ShapeID="_x0000_i1031" DrawAspect="Content" ObjectID="_1699099893" r:id="rId17"/>
                    </w:object>
                  </w:r>
                  <w:r w:rsidRPr="00E55111">
                    <w:rPr>
                      <w:rFonts w:cs="B Nazanin" w:hint="cs"/>
                      <w:rtl/>
                    </w:rPr>
                    <w:t>،</w:t>
                  </w:r>
                  <w:r w:rsidRPr="00E55111">
                    <w:rPr>
                      <w:rFonts w:asciiTheme="majorBidi" w:eastAsiaTheme="minorEastAsia" w:hAnsiTheme="majorBidi" w:cs="B Nazanin"/>
                      <w:caps w:val="0"/>
                      <w:position w:val="-4"/>
                      <w:sz w:val="26"/>
                      <w:szCs w:val="26"/>
                      <w:lang w:bidi="ar-SA"/>
                    </w:rPr>
                    <w:object w:dxaOrig="630" w:dyaOrig="255">
                      <v:shape id="_x0000_i1032" type="#_x0000_t75" style="width:31.8pt;height:12.6pt" o:ole="">
                        <v:imagedata r:id="rId14" o:title=""/>
                      </v:shape>
                      <o:OLEObject Type="Embed" ProgID="Equation.DSMT4" ShapeID="_x0000_i1032" DrawAspect="Content" ObjectID="_1699099894" r:id="rId18"/>
                    </w:objec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4A2862" w:rsidRPr="00E55111" w:rsidRDefault="004A2862" w:rsidP="004A2862">
                  <w:pPr>
                    <w:bidi/>
                    <w:jc w:val="center"/>
                    <w:rPr>
                      <w:rFonts w:asciiTheme="majorBidi" w:hAnsiTheme="majorBidi" w:cs="B Nazanin"/>
                      <w:sz w:val="26"/>
                      <w:szCs w:val="26"/>
                      <w:rtl/>
                    </w:rPr>
                  </w:pPr>
                  <w:r w:rsidRPr="00E55111">
                    <w:rPr>
                      <w:rFonts w:asciiTheme="majorBidi" w:hAnsiTheme="majorBidi" w:cs="B Nazanin" w:hint="cs"/>
                      <w:sz w:val="26"/>
                      <w:szCs w:val="26"/>
                      <w:rtl/>
                    </w:rPr>
                    <w:t>3000</w:t>
                  </w:r>
                </w:p>
              </w:tc>
            </w:tr>
            <w:tr w:rsidR="004A2862" w:rsidRPr="00E55111" w:rsidTr="003B636F">
              <w:tc>
                <w:tcPr>
                  <w:tcW w:w="6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2862" w:rsidRPr="00E55111" w:rsidRDefault="004A2862" w:rsidP="004A2862">
                  <w:pPr>
                    <w:bidi/>
                    <w:jc w:val="center"/>
                    <w:rPr>
                      <w:rFonts w:asciiTheme="majorBidi" w:hAnsiTheme="majorBidi" w:cs="B Nazanin"/>
                      <w:sz w:val="26"/>
                      <w:szCs w:val="26"/>
                      <w:rtl/>
                    </w:rPr>
                  </w:pPr>
                  <w:r w:rsidRPr="00E55111">
                    <w:rPr>
                      <w:rFonts w:asciiTheme="majorBidi" w:hAnsiTheme="majorBidi" w:cs="B Nazanin" w:hint="cs"/>
                      <w:sz w:val="26"/>
                      <w:szCs w:val="26"/>
                      <w:rtl/>
                    </w:rPr>
                    <w:t>میزان قلیاییت معادل</w:t>
                  </w:r>
                  <w:r w:rsidRPr="00E55111">
                    <w:rPr>
                      <w:rFonts w:asciiTheme="majorBidi" w:eastAsiaTheme="minorEastAsia" w:hAnsiTheme="majorBidi" w:cs="B Nazanin"/>
                      <w:caps w:val="0"/>
                      <w:position w:val="-12"/>
                      <w:sz w:val="26"/>
                      <w:szCs w:val="26"/>
                      <w:lang w:bidi="ar-SA"/>
                    </w:rPr>
                    <w:object w:dxaOrig="1830" w:dyaOrig="360">
                      <v:shape id="_x0000_i1033" type="#_x0000_t75" style="width:91.8pt;height:17.4pt" o:ole="">
                        <v:imagedata r:id="rId19" o:title=""/>
                      </v:shape>
                      <o:OLEObject Type="Embed" ProgID="Equation.DSMT4" ShapeID="_x0000_i1033" DrawAspect="Content" ObjectID="_1699099895" r:id="rId20"/>
                    </w:object>
                  </w:r>
                  <w:r w:rsidRPr="00E55111">
                    <w:rPr>
                      <w:rFonts w:cs="B Nazanin" w:hint="cs"/>
                      <w:rtl/>
                    </w:rPr>
                    <w:t>،</w:t>
                  </w:r>
                  <w:r w:rsidRPr="00E55111">
                    <w:rPr>
                      <w:rFonts w:asciiTheme="majorBidi" w:eastAsiaTheme="minorEastAsia" w:hAnsiTheme="majorBidi" w:cs="B Nazanin"/>
                      <w:caps w:val="0"/>
                      <w:position w:val="-4"/>
                      <w:sz w:val="26"/>
                      <w:szCs w:val="26"/>
                      <w:lang w:bidi="ar-SA"/>
                    </w:rPr>
                    <w:object w:dxaOrig="630" w:dyaOrig="255">
                      <v:shape id="_x0000_i1034" type="#_x0000_t75" style="width:31.8pt;height:12.6pt" o:ole="">
                        <v:imagedata r:id="rId14" o:title=""/>
                      </v:shape>
                      <o:OLEObject Type="Embed" ProgID="Equation.DSMT4" ShapeID="_x0000_i1034" DrawAspect="Content" ObjectID="_1699099896" r:id="rId21"/>
                    </w:objec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2862" w:rsidRPr="00E55111" w:rsidRDefault="004A2862" w:rsidP="004A2862">
                  <w:pPr>
                    <w:bidi/>
                    <w:jc w:val="center"/>
                    <w:rPr>
                      <w:rFonts w:asciiTheme="majorBidi" w:hAnsiTheme="majorBidi" w:cs="B Nazanin"/>
                      <w:sz w:val="26"/>
                      <w:szCs w:val="26"/>
                      <w:rtl/>
                    </w:rPr>
                  </w:pPr>
                  <w:r w:rsidRPr="00E55111">
                    <w:rPr>
                      <w:rFonts w:asciiTheme="majorBidi" w:hAnsiTheme="majorBidi" w:cs="B Nazanin" w:hint="cs"/>
                      <w:sz w:val="26"/>
                      <w:szCs w:val="26"/>
                      <w:rtl/>
                    </w:rPr>
                    <w:t>600</w:t>
                  </w:r>
                </w:p>
              </w:tc>
            </w:tr>
          </w:tbl>
          <w:p w:rsidR="004A2862" w:rsidRDefault="004A2862" w:rsidP="004A2862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21F1A" w:rsidRDefault="00B21F1A" w:rsidP="004A2862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0B7E8E" w:rsidRDefault="000B7E8E" w:rsidP="004A2862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0B7E8E" w:rsidRDefault="000B7E8E" w:rsidP="000B7E8E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0B7E8E" w:rsidRDefault="000B7E8E" w:rsidP="000B7E8E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4A2862" w:rsidRPr="004A2862" w:rsidRDefault="004A2862" w:rsidP="004A2862">
            <w:pPr>
              <w:bidi/>
              <w:jc w:val="both"/>
              <w:rPr>
                <w:rFonts w:cs="Cambria"/>
                <w:b/>
                <w:bCs/>
                <w:sz w:val="26"/>
                <w:szCs w:val="26"/>
                <w:rtl/>
              </w:rPr>
            </w:pPr>
            <w:r w:rsidRPr="004A2862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مشاهده می شود که گزینه های 1 و 3 طبق جدول 9-22-3 کاملا جملاتی صحیح هستند و گزینه های 2 و 4 بر اساس دلایل بیان شده کاملا اشتباه می باشند. بنابراین این سوال که بیان نموده "کدام گزینه صحیح نمی باشد" دارای دو پاسخ می باشد و طبیعتا باید حذف شود.</w:t>
            </w:r>
          </w:p>
        </w:tc>
      </w:tr>
    </w:tbl>
    <w:p w:rsidR="000B7E8E" w:rsidRPr="000B7E8E" w:rsidRDefault="000B7E8E" w:rsidP="000B7E8E">
      <w:pPr>
        <w:bidi/>
      </w:pPr>
    </w:p>
    <w:sectPr w:rsidR="000B7E8E" w:rsidRPr="000B7E8E" w:rsidSect="000B7E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E"/>
    <w:rsid w:val="000B7E8E"/>
    <w:rsid w:val="00132D5A"/>
    <w:rsid w:val="004A2862"/>
    <w:rsid w:val="004F1AB8"/>
    <w:rsid w:val="00724F14"/>
    <w:rsid w:val="00AB0F1D"/>
    <w:rsid w:val="00B21F1A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F707C1D-5DF7-4A16-A947-9FC2BA6B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A2862"/>
    <w:pPr>
      <w:spacing w:after="0" w:line="240" w:lineRule="auto"/>
    </w:pPr>
    <w:rPr>
      <w:caps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2021-11-22T08:04:00Z</dcterms:created>
  <dcterms:modified xsi:type="dcterms:W3CDTF">2021-11-22T11:12:00Z</dcterms:modified>
</cp:coreProperties>
</file>